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3E9EB" w14:textId="0AD46ABB" w:rsidR="00C77044" w:rsidRDefault="00C77044" w:rsidP="00D26880">
      <w:pPr>
        <w:rPr>
          <w:bCs/>
          <w:color w:val="000000" w:themeColor="text1"/>
          <w:sz w:val="24"/>
          <w:szCs w:val="24"/>
        </w:rPr>
      </w:pPr>
      <w:r w:rsidRPr="00C77044">
        <w:rPr>
          <w:b/>
          <w:color w:val="000000" w:themeColor="text1"/>
          <w:sz w:val="24"/>
          <w:szCs w:val="24"/>
        </w:rPr>
        <w:t>Brazilian Music Festival</w:t>
      </w:r>
      <w:r>
        <w:rPr>
          <w:b/>
          <w:color w:val="000000" w:themeColor="text1"/>
          <w:sz w:val="24"/>
          <w:szCs w:val="24"/>
        </w:rPr>
        <w:t xml:space="preserve"> - </w:t>
      </w:r>
      <w:r w:rsidRPr="00C77044">
        <w:rPr>
          <w:bCs/>
          <w:color w:val="000000" w:themeColor="text1"/>
          <w:sz w:val="24"/>
          <w:szCs w:val="24"/>
        </w:rPr>
        <w:t>ABRISA - Brazilian Association for the Development and Interaction of Immigrants in Australia</w:t>
      </w:r>
    </w:p>
    <w:p w14:paraId="120F447B" w14:textId="4A9CEDA4" w:rsidR="00C77044" w:rsidRDefault="00C77044" w:rsidP="00D26880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</w:t>
      </w:r>
      <w:r w:rsidRPr="00C77044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free </w:t>
      </w:r>
      <w:r w:rsidR="003D6E45">
        <w:rPr>
          <w:bCs/>
          <w:color w:val="000000" w:themeColor="text1"/>
          <w:sz w:val="24"/>
          <w:szCs w:val="24"/>
        </w:rPr>
        <w:t xml:space="preserve">festival </w:t>
      </w:r>
      <w:r w:rsidR="00732A8E">
        <w:rPr>
          <w:bCs/>
          <w:color w:val="000000" w:themeColor="text1"/>
          <w:sz w:val="24"/>
          <w:szCs w:val="24"/>
        </w:rPr>
        <w:t>that</w:t>
      </w:r>
      <w:r w:rsidR="003D6E45">
        <w:rPr>
          <w:bCs/>
          <w:color w:val="000000" w:themeColor="text1"/>
          <w:sz w:val="24"/>
          <w:szCs w:val="24"/>
        </w:rPr>
        <w:t xml:space="preserve"> </w:t>
      </w:r>
      <w:r w:rsidR="003D6E45" w:rsidRPr="00C77044">
        <w:rPr>
          <w:bCs/>
          <w:color w:val="000000" w:themeColor="text1"/>
          <w:sz w:val="24"/>
          <w:szCs w:val="24"/>
        </w:rPr>
        <w:t>inclu</w:t>
      </w:r>
      <w:r w:rsidR="00732A8E">
        <w:rPr>
          <w:bCs/>
          <w:color w:val="000000" w:themeColor="text1"/>
          <w:sz w:val="24"/>
          <w:szCs w:val="24"/>
        </w:rPr>
        <w:t>des</w:t>
      </w:r>
      <w:r w:rsidR="003D6E45" w:rsidRPr="00C77044">
        <w:rPr>
          <w:bCs/>
          <w:color w:val="000000" w:themeColor="text1"/>
          <w:sz w:val="24"/>
          <w:szCs w:val="24"/>
        </w:rPr>
        <w:t xml:space="preserve"> </w:t>
      </w:r>
      <w:r w:rsidR="00732A8E">
        <w:rPr>
          <w:bCs/>
          <w:color w:val="000000" w:themeColor="text1"/>
          <w:sz w:val="24"/>
          <w:szCs w:val="24"/>
        </w:rPr>
        <w:t xml:space="preserve">performances by </w:t>
      </w:r>
      <w:r w:rsidR="003D6E45" w:rsidRPr="00C77044">
        <w:rPr>
          <w:bCs/>
          <w:color w:val="000000" w:themeColor="text1"/>
          <w:sz w:val="24"/>
          <w:szCs w:val="24"/>
        </w:rPr>
        <w:t xml:space="preserve">local Port Phillip artists </w:t>
      </w:r>
      <w:r w:rsidRPr="00C77044">
        <w:rPr>
          <w:bCs/>
          <w:color w:val="000000" w:themeColor="text1"/>
          <w:sz w:val="24"/>
          <w:szCs w:val="24"/>
        </w:rPr>
        <w:t xml:space="preserve">held </w:t>
      </w:r>
      <w:r w:rsidR="00732A8E">
        <w:rPr>
          <w:bCs/>
          <w:color w:val="000000" w:themeColor="text1"/>
          <w:sz w:val="24"/>
          <w:szCs w:val="24"/>
        </w:rPr>
        <w:t xml:space="preserve">at </w:t>
      </w:r>
      <w:r w:rsidRPr="00C77044">
        <w:rPr>
          <w:bCs/>
          <w:color w:val="000000" w:themeColor="text1"/>
          <w:sz w:val="24"/>
          <w:szCs w:val="24"/>
        </w:rPr>
        <w:t>Space2b</w:t>
      </w:r>
      <w:r w:rsidR="003D6E45">
        <w:rPr>
          <w:bCs/>
          <w:color w:val="000000" w:themeColor="text1"/>
          <w:sz w:val="24"/>
          <w:szCs w:val="24"/>
        </w:rPr>
        <w:t xml:space="preserve">, </w:t>
      </w:r>
      <w:r>
        <w:rPr>
          <w:bCs/>
          <w:color w:val="000000" w:themeColor="text1"/>
          <w:sz w:val="24"/>
          <w:szCs w:val="24"/>
        </w:rPr>
        <w:t xml:space="preserve">St Kilda </w:t>
      </w:r>
      <w:r w:rsidR="003D6E45">
        <w:rPr>
          <w:bCs/>
          <w:color w:val="000000" w:themeColor="text1"/>
          <w:sz w:val="24"/>
          <w:szCs w:val="24"/>
        </w:rPr>
        <w:t>in late February and early March</w:t>
      </w:r>
      <w:r w:rsidR="00555F28">
        <w:rPr>
          <w:bCs/>
          <w:color w:val="000000" w:themeColor="text1"/>
          <w:sz w:val="24"/>
          <w:szCs w:val="24"/>
        </w:rPr>
        <w:t xml:space="preserve"> 2021</w:t>
      </w:r>
      <w:r w:rsidR="003D6E45" w:rsidRPr="00C77044">
        <w:rPr>
          <w:bCs/>
          <w:color w:val="000000" w:themeColor="text1"/>
          <w:sz w:val="24"/>
          <w:szCs w:val="24"/>
        </w:rPr>
        <w:t xml:space="preserve">. </w:t>
      </w:r>
      <w:r w:rsidR="003D6E45">
        <w:rPr>
          <w:bCs/>
          <w:color w:val="000000" w:themeColor="text1"/>
          <w:sz w:val="24"/>
          <w:szCs w:val="24"/>
        </w:rPr>
        <w:t xml:space="preserve">The </w:t>
      </w:r>
      <w:r w:rsidR="003D6E45" w:rsidRPr="00C77044">
        <w:rPr>
          <w:bCs/>
          <w:color w:val="000000" w:themeColor="text1"/>
          <w:sz w:val="24"/>
          <w:szCs w:val="24"/>
        </w:rPr>
        <w:t>Brazilian Music Festival</w:t>
      </w:r>
      <w:r w:rsidR="003D6E45">
        <w:rPr>
          <w:bCs/>
          <w:color w:val="000000" w:themeColor="text1"/>
          <w:sz w:val="24"/>
          <w:szCs w:val="24"/>
        </w:rPr>
        <w:t xml:space="preserve"> aims </w:t>
      </w:r>
      <w:r>
        <w:rPr>
          <w:bCs/>
          <w:color w:val="000000" w:themeColor="text1"/>
          <w:sz w:val="24"/>
          <w:szCs w:val="24"/>
        </w:rPr>
        <w:t xml:space="preserve">to </w:t>
      </w:r>
      <w:r w:rsidRPr="00C77044">
        <w:rPr>
          <w:bCs/>
          <w:color w:val="000000" w:themeColor="text1"/>
          <w:sz w:val="24"/>
          <w:szCs w:val="24"/>
        </w:rPr>
        <w:t xml:space="preserve">share Brazilian Heritage </w:t>
      </w:r>
      <w:r w:rsidR="00555F28" w:rsidRPr="00C77044">
        <w:rPr>
          <w:bCs/>
          <w:color w:val="000000" w:themeColor="text1"/>
          <w:sz w:val="24"/>
          <w:szCs w:val="24"/>
        </w:rPr>
        <w:t xml:space="preserve">with </w:t>
      </w:r>
      <w:r w:rsidR="00555F28">
        <w:rPr>
          <w:bCs/>
          <w:color w:val="000000" w:themeColor="text1"/>
          <w:sz w:val="24"/>
          <w:szCs w:val="24"/>
        </w:rPr>
        <w:t>the community</w:t>
      </w:r>
      <w:r w:rsidR="00555F28" w:rsidRPr="00C77044">
        <w:rPr>
          <w:bCs/>
          <w:color w:val="000000" w:themeColor="text1"/>
          <w:sz w:val="24"/>
          <w:szCs w:val="24"/>
        </w:rPr>
        <w:t xml:space="preserve"> </w:t>
      </w:r>
      <w:r w:rsidRPr="00C77044">
        <w:rPr>
          <w:bCs/>
          <w:color w:val="000000" w:themeColor="text1"/>
          <w:sz w:val="24"/>
          <w:szCs w:val="24"/>
        </w:rPr>
        <w:t>through food and music</w:t>
      </w:r>
      <w:r>
        <w:rPr>
          <w:bCs/>
          <w:color w:val="000000" w:themeColor="text1"/>
          <w:sz w:val="24"/>
          <w:szCs w:val="24"/>
        </w:rPr>
        <w:t xml:space="preserve">. </w:t>
      </w:r>
    </w:p>
    <w:p w14:paraId="0B1B5025" w14:textId="2E42DB20" w:rsidR="00C77044" w:rsidRPr="00C77044" w:rsidRDefault="00C77044" w:rsidP="00D2688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$6,100</w:t>
      </w:r>
    </w:p>
    <w:p w14:paraId="0F2E7AAB" w14:textId="689AB9B9" w:rsidR="00C249F2" w:rsidRPr="00FD6CF8" w:rsidRDefault="00FD6CF8" w:rsidP="00D26880">
      <w:pPr>
        <w:rPr>
          <w:bCs/>
          <w:color w:val="000000" w:themeColor="text1"/>
          <w:sz w:val="24"/>
          <w:szCs w:val="24"/>
        </w:rPr>
      </w:pPr>
      <w:r w:rsidRPr="00FD6CF8">
        <w:rPr>
          <w:b/>
          <w:color w:val="000000" w:themeColor="text1"/>
          <w:sz w:val="24"/>
          <w:szCs w:val="24"/>
        </w:rPr>
        <w:t>Festival of Jewish Arts and Music</w:t>
      </w:r>
      <w:r>
        <w:rPr>
          <w:b/>
          <w:color w:val="000000" w:themeColor="text1"/>
          <w:sz w:val="24"/>
          <w:szCs w:val="24"/>
        </w:rPr>
        <w:t xml:space="preserve"> - </w:t>
      </w:r>
      <w:r w:rsidRPr="00FD6CF8">
        <w:rPr>
          <w:bCs/>
          <w:color w:val="000000" w:themeColor="text1"/>
          <w:sz w:val="24"/>
          <w:szCs w:val="24"/>
        </w:rPr>
        <w:t>Festival of Jewish Arts and Music</w:t>
      </w:r>
    </w:p>
    <w:p w14:paraId="583EF5F7" w14:textId="001C2C05" w:rsidR="00FD6CF8" w:rsidRDefault="00FD6CF8" w:rsidP="00D26880">
      <w:pPr>
        <w:rPr>
          <w:rFonts w:cs="Helvetica"/>
        </w:rPr>
      </w:pPr>
      <w:r>
        <w:rPr>
          <w:rFonts w:cs="Helvetica"/>
        </w:rPr>
        <w:t xml:space="preserve">A concert </w:t>
      </w:r>
      <w:r w:rsidRPr="00377D5E">
        <w:rPr>
          <w:rFonts w:cs="Helvetica"/>
        </w:rPr>
        <w:t>event to commemorate Holocaust Remembrance Day</w:t>
      </w:r>
      <w:r>
        <w:rPr>
          <w:rFonts w:cs="Helvetica"/>
        </w:rPr>
        <w:t xml:space="preserve"> </w:t>
      </w:r>
      <w:r w:rsidR="00464293">
        <w:rPr>
          <w:rFonts w:cs="Helvetica"/>
        </w:rPr>
        <w:t xml:space="preserve">to be </w:t>
      </w:r>
      <w:r w:rsidRPr="00377D5E">
        <w:rPr>
          <w:rFonts w:cs="Helvetica"/>
        </w:rPr>
        <w:t xml:space="preserve">held at Memo Music Hall, St Kilda </w:t>
      </w:r>
      <w:r>
        <w:rPr>
          <w:rFonts w:cs="Helvetica"/>
        </w:rPr>
        <w:t xml:space="preserve">in </w:t>
      </w:r>
      <w:r w:rsidRPr="00377D5E">
        <w:rPr>
          <w:rFonts w:cs="Helvetica"/>
        </w:rPr>
        <w:t>April</w:t>
      </w:r>
      <w:r>
        <w:rPr>
          <w:rFonts w:cs="Helvetica"/>
        </w:rPr>
        <w:t xml:space="preserve">. The concert will feature well-known local artists and a live stream of the event will also be broadcast online. This event will be </w:t>
      </w:r>
      <w:r>
        <w:t>t</w:t>
      </w:r>
      <w:r w:rsidRPr="00377D5E">
        <w:rPr>
          <w:rFonts w:cs="Helvetica"/>
        </w:rPr>
        <w:t xml:space="preserve">he first headline event as part of the Festival </w:t>
      </w:r>
      <w:r>
        <w:rPr>
          <w:rFonts w:cs="Helvetica"/>
        </w:rPr>
        <w:t>o</w:t>
      </w:r>
      <w:r w:rsidRPr="00377D5E">
        <w:rPr>
          <w:rFonts w:cs="Helvetica"/>
        </w:rPr>
        <w:t>f Jewish Arts and Music's 2021 program that will run from April until October</w:t>
      </w:r>
      <w:r>
        <w:rPr>
          <w:rFonts w:cs="Helvetica"/>
        </w:rPr>
        <w:t xml:space="preserve"> 2021.</w:t>
      </w:r>
      <w:r w:rsidRPr="00377D5E">
        <w:rPr>
          <w:rFonts w:cs="Helvetica"/>
        </w:rPr>
        <w:t xml:space="preserve"> </w:t>
      </w:r>
    </w:p>
    <w:p w14:paraId="4EDAC7FE" w14:textId="40D72434" w:rsidR="006D646E" w:rsidRDefault="00C249F2" w:rsidP="00D2688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$</w:t>
      </w:r>
      <w:r w:rsidR="00FD6CF8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,000</w:t>
      </w:r>
    </w:p>
    <w:p w14:paraId="379F763E" w14:textId="77777777" w:rsidR="006D646E" w:rsidRDefault="006D646E" w:rsidP="00C249F2">
      <w:pPr>
        <w:rPr>
          <w:color w:val="000000" w:themeColor="text1"/>
          <w:sz w:val="24"/>
          <w:szCs w:val="24"/>
        </w:rPr>
      </w:pPr>
      <w:r w:rsidRPr="006D646E">
        <w:rPr>
          <w:b/>
          <w:color w:val="000000" w:themeColor="text1"/>
          <w:sz w:val="24"/>
          <w:szCs w:val="24"/>
        </w:rPr>
        <w:t xml:space="preserve">Temperance Hall Midsumma Program </w:t>
      </w:r>
      <w:r w:rsidR="00C249F2" w:rsidRPr="006D646E">
        <w:rPr>
          <w:b/>
          <w:bCs/>
          <w:color w:val="000000" w:themeColor="text1"/>
          <w:sz w:val="24"/>
          <w:szCs w:val="24"/>
        </w:rPr>
        <w:t>-</w:t>
      </w:r>
      <w:r w:rsidR="00C249F2">
        <w:rPr>
          <w:color w:val="000000" w:themeColor="text1"/>
          <w:sz w:val="24"/>
          <w:szCs w:val="24"/>
        </w:rPr>
        <w:t xml:space="preserve"> </w:t>
      </w:r>
      <w:r w:rsidRPr="006D646E">
        <w:rPr>
          <w:color w:val="000000" w:themeColor="text1"/>
          <w:sz w:val="24"/>
          <w:szCs w:val="24"/>
        </w:rPr>
        <w:t>BalletLab Association Inc.</w:t>
      </w:r>
    </w:p>
    <w:p w14:paraId="4EC5A857" w14:textId="77777777" w:rsidR="006D646E" w:rsidRDefault="006D646E" w:rsidP="00C249F2">
      <w:pPr>
        <w:rPr>
          <w:color w:val="000000" w:themeColor="text1"/>
          <w:sz w:val="24"/>
          <w:szCs w:val="24"/>
        </w:rPr>
      </w:pPr>
      <w:r w:rsidRPr="006D646E">
        <w:rPr>
          <w:color w:val="000000" w:themeColor="text1"/>
          <w:sz w:val="24"/>
          <w:szCs w:val="24"/>
        </w:rPr>
        <w:t>Phillip Adams BalletLab (PABL) will present a program for Midsumma Festival 2021 featuring a durational experimental dance performance created by Phillip Adams and an exhibition of sculpture, video and photography created by Artistic Associate Luke George.</w:t>
      </w:r>
    </w:p>
    <w:p w14:paraId="19EED401" w14:textId="133FAD28" w:rsidR="00C249F2" w:rsidRDefault="00C249F2" w:rsidP="00C249F2">
      <w:pPr>
        <w:rPr>
          <w:color w:val="000000" w:themeColor="text1"/>
          <w:sz w:val="24"/>
          <w:szCs w:val="24"/>
        </w:rPr>
      </w:pPr>
      <w:r w:rsidRPr="00C249F2">
        <w:rPr>
          <w:color w:val="000000" w:themeColor="text1"/>
          <w:sz w:val="24"/>
          <w:szCs w:val="24"/>
        </w:rPr>
        <w:t>$</w:t>
      </w:r>
      <w:r w:rsidR="006D646E">
        <w:rPr>
          <w:color w:val="000000" w:themeColor="text1"/>
          <w:sz w:val="24"/>
          <w:szCs w:val="24"/>
        </w:rPr>
        <w:t>10</w:t>
      </w:r>
      <w:r w:rsidRPr="00C249F2">
        <w:rPr>
          <w:color w:val="000000" w:themeColor="text1"/>
          <w:sz w:val="24"/>
          <w:szCs w:val="24"/>
        </w:rPr>
        <w:t>,000</w:t>
      </w:r>
    </w:p>
    <w:p w14:paraId="0CE2864A" w14:textId="22DE6E99" w:rsidR="006D646E" w:rsidRPr="006D646E" w:rsidRDefault="006D646E" w:rsidP="00C249F2">
      <w:pPr>
        <w:rPr>
          <w:color w:val="000000" w:themeColor="text1"/>
          <w:sz w:val="24"/>
          <w:szCs w:val="24"/>
        </w:rPr>
      </w:pPr>
      <w:r w:rsidRPr="006D646E">
        <w:rPr>
          <w:b/>
          <w:bCs/>
          <w:color w:val="000000" w:themeColor="text1"/>
          <w:sz w:val="24"/>
          <w:szCs w:val="24"/>
        </w:rPr>
        <w:t>Radical Acts - New Writing Festival 2021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6D646E">
        <w:rPr>
          <w:b/>
          <w:bCs/>
          <w:color w:val="000000" w:themeColor="text1"/>
          <w:sz w:val="24"/>
          <w:szCs w:val="24"/>
        </w:rPr>
        <w:t xml:space="preserve">- </w:t>
      </w:r>
      <w:r w:rsidRPr="006D646E">
        <w:rPr>
          <w:color w:val="000000" w:themeColor="text1"/>
          <w:sz w:val="24"/>
          <w:szCs w:val="24"/>
        </w:rPr>
        <w:t>Theatre Works Inc.</w:t>
      </w:r>
    </w:p>
    <w:p w14:paraId="1BC1F825" w14:textId="35E12224" w:rsidR="006D646E" w:rsidRDefault="006D646E" w:rsidP="00C249F2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A free </w:t>
      </w:r>
      <w:r w:rsidRPr="006D646E">
        <w:rPr>
          <w:bCs/>
          <w:color w:val="000000" w:themeColor="text1"/>
          <w:sz w:val="24"/>
          <w:szCs w:val="24"/>
        </w:rPr>
        <w:t xml:space="preserve">festival </w:t>
      </w:r>
      <w:r>
        <w:rPr>
          <w:bCs/>
          <w:color w:val="000000" w:themeColor="text1"/>
          <w:sz w:val="24"/>
          <w:szCs w:val="24"/>
        </w:rPr>
        <w:t>of</w:t>
      </w:r>
      <w:r w:rsidRPr="006D646E">
        <w:rPr>
          <w:bCs/>
          <w:color w:val="000000" w:themeColor="text1"/>
          <w:sz w:val="24"/>
          <w:szCs w:val="24"/>
        </w:rPr>
        <w:t xml:space="preserve"> programmed participatory events </w:t>
      </w:r>
      <w:r>
        <w:rPr>
          <w:bCs/>
          <w:color w:val="000000" w:themeColor="text1"/>
          <w:sz w:val="24"/>
          <w:szCs w:val="24"/>
        </w:rPr>
        <w:t xml:space="preserve">held </w:t>
      </w:r>
      <w:r w:rsidR="003850FF">
        <w:rPr>
          <w:bCs/>
          <w:color w:val="000000" w:themeColor="text1"/>
          <w:sz w:val="24"/>
          <w:szCs w:val="24"/>
        </w:rPr>
        <w:t xml:space="preserve">at </w:t>
      </w:r>
      <w:r w:rsidRPr="006D646E">
        <w:rPr>
          <w:bCs/>
          <w:color w:val="000000" w:themeColor="text1"/>
          <w:sz w:val="24"/>
          <w:szCs w:val="24"/>
        </w:rPr>
        <w:t xml:space="preserve">Theatre Works in late May </w:t>
      </w:r>
      <w:r>
        <w:rPr>
          <w:bCs/>
          <w:color w:val="000000" w:themeColor="text1"/>
          <w:sz w:val="24"/>
          <w:szCs w:val="24"/>
        </w:rPr>
        <w:t xml:space="preserve">to early June that </w:t>
      </w:r>
      <w:r w:rsidRPr="006D646E">
        <w:rPr>
          <w:bCs/>
          <w:color w:val="000000" w:themeColor="text1"/>
          <w:sz w:val="24"/>
          <w:szCs w:val="24"/>
        </w:rPr>
        <w:t>brings the works of fourteen female writers who participated in "She writes" during Covid lockdown into the public domain</w:t>
      </w:r>
      <w:r>
        <w:rPr>
          <w:bCs/>
          <w:color w:val="000000" w:themeColor="text1"/>
          <w:sz w:val="24"/>
          <w:szCs w:val="24"/>
        </w:rPr>
        <w:t>.</w:t>
      </w:r>
      <w:r w:rsidRPr="006D646E">
        <w:rPr>
          <w:bCs/>
          <w:color w:val="000000" w:themeColor="text1"/>
          <w:sz w:val="24"/>
          <w:szCs w:val="24"/>
        </w:rPr>
        <w:t xml:space="preserve"> The Festival program will also include a series of blogs, interviews and interactive streamed events across Theatre Works social media platforms and website for greater accessibility.</w:t>
      </w:r>
    </w:p>
    <w:p w14:paraId="283E5332" w14:textId="77777777" w:rsidR="006D646E" w:rsidRDefault="006D646E" w:rsidP="006D646E">
      <w:pPr>
        <w:rPr>
          <w:color w:val="000000" w:themeColor="text1"/>
          <w:sz w:val="24"/>
          <w:szCs w:val="24"/>
        </w:rPr>
      </w:pPr>
      <w:r w:rsidRPr="00C249F2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>10</w:t>
      </w:r>
      <w:r w:rsidRPr="00C249F2">
        <w:rPr>
          <w:color w:val="000000" w:themeColor="text1"/>
          <w:sz w:val="24"/>
          <w:szCs w:val="24"/>
        </w:rPr>
        <w:t>,000</w:t>
      </w:r>
    </w:p>
    <w:p w14:paraId="6555D0F6" w14:textId="5DF6AE57" w:rsidR="006D646E" w:rsidRDefault="006D646E" w:rsidP="00C249F2">
      <w:pPr>
        <w:rPr>
          <w:bCs/>
          <w:color w:val="000000" w:themeColor="text1"/>
          <w:sz w:val="24"/>
          <w:szCs w:val="24"/>
        </w:rPr>
      </w:pPr>
      <w:r w:rsidRPr="006D646E">
        <w:rPr>
          <w:b/>
          <w:color w:val="000000" w:themeColor="text1"/>
          <w:sz w:val="24"/>
          <w:szCs w:val="24"/>
        </w:rPr>
        <w:t>Get Back (''get back, get back, get back to how we were before'')</w:t>
      </w:r>
      <w:r>
        <w:rPr>
          <w:b/>
          <w:color w:val="000000" w:themeColor="text1"/>
          <w:sz w:val="24"/>
          <w:szCs w:val="24"/>
        </w:rPr>
        <w:t xml:space="preserve"> – </w:t>
      </w:r>
      <w:r>
        <w:rPr>
          <w:bCs/>
          <w:color w:val="000000" w:themeColor="text1"/>
          <w:sz w:val="24"/>
          <w:szCs w:val="24"/>
        </w:rPr>
        <w:t>Park Towers Tenant Management</w:t>
      </w:r>
    </w:p>
    <w:p w14:paraId="5B8B1D0A" w14:textId="5DE642B3" w:rsidR="006D646E" w:rsidRDefault="006D646E" w:rsidP="00C249F2">
      <w:pPr>
        <w:rPr>
          <w:bCs/>
          <w:color w:val="000000" w:themeColor="text1"/>
          <w:sz w:val="24"/>
          <w:szCs w:val="24"/>
        </w:rPr>
      </w:pPr>
      <w:r w:rsidRPr="006D646E">
        <w:rPr>
          <w:bCs/>
          <w:color w:val="000000" w:themeColor="text1"/>
          <w:sz w:val="24"/>
          <w:szCs w:val="24"/>
        </w:rPr>
        <w:t xml:space="preserve">A free multicultural interfaith event </w:t>
      </w:r>
      <w:r>
        <w:rPr>
          <w:bCs/>
          <w:color w:val="000000" w:themeColor="text1"/>
          <w:sz w:val="24"/>
          <w:szCs w:val="24"/>
        </w:rPr>
        <w:t xml:space="preserve">to be </w:t>
      </w:r>
      <w:r w:rsidRPr="006D646E">
        <w:rPr>
          <w:bCs/>
          <w:color w:val="000000" w:themeColor="text1"/>
          <w:sz w:val="24"/>
          <w:szCs w:val="24"/>
        </w:rPr>
        <w:t>held at Park Towers Reserve</w:t>
      </w:r>
      <w:r w:rsidR="00004C1D">
        <w:rPr>
          <w:bCs/>
          <w:color w:val="000000" w:themeColor="text1"/>
          <w:sz w:val="24"/>
          <w:szCs w:val="24"/>
        </w:rPr>
        <w:t>;</w:t>
      </w:r>
      <w:bookmarkStart w:id="0" w:name="_GoBack"/>
      <w:bookmarkEnd w:id="0"/>
      <w:r w:rsidRPr="006D646E">
        <w:rPr>
          <w:bCs/>
          <w:color w:val="000000" w:themeColor="text1"/>
          <w:sz w:val="24"/>
          <w:szCs w:val="24"/>
        </w:rPr>
        <w:t xml:space="preserve"> South Melbourne Community Centre and the service road outside South Melbourne </w:t>
      </w:r>
      <w:r w:rsidR="003850FF">
        <w:rPr>
          <w:bCs/>
          <w:color w:val="000000" w:themeColor="text1"/>
          <w:sz w:val="24"/>
          <w:szCs w:val="24"/>
        </w:rPr>
        <w:t xml:space="preserve">Town </w:t>
      </w:r>
      <w:r w:rsidRPr="006D646E">
        <w:rPr>
          <w:bCs/>
          <w:color w:val="000000" w:themeColor="text1"/>
          <w:sz w:val="24"/>
          <w:szCs w:val="24"/>
        </w:rPr>
        <w:t>Hall to engage the</w:t>
      </w:r>
      <w:r w:rsidR="003850FF">
        <w:rPr>
          <w:bCs/>
          <w:color w:val="000000" w:themeColor="text1"/>
          <w:sz w:val="24"/>
          <w:szCs w:val="24"/>
        </w:rPr>
        <w:t xml:space="preserve"> multi-cultural </w:t>
      </w:r>
      <w:r w:rsidRPr="006D646E">
        <w:rPr>
          <w:bCs/>
          <w:color w:val="000000" w:themeColor="text1"/>
          <w:sz w:val="24"/>
          <w:szCs w:val="24"/>
        </w:rPr>
        <w:t>community of Park Towers &amp; the local precinct</w:t>
      </w:r>
      <w:r w:rsidR="003850FF">
        <w:rPr>
          <w:bCs/>
          <w:color w:val="000000" w:themeColor="text1"/>
          <w:sz w:val="24"/>
          <w:szCs w:val="24"/>
        </w:rPr>
        <w:t>.</w:t>
      </w:r>
      <w:r w:rsidRPr="006D646E">
        <w:rPr>
          <w:bCs/>
          <w:color w:val="000000" w:themeColor="text1"/>
          <w:sz w:val="24"/>
          <w:szCs w:val="24"/>
        </w:rPr>
        <w:t xml:space="preserve"> </w:t>
      </w:r>
      <w:r w:rsidR="003850FF">
        <w:rPr>
          <w:bCs/>
          <w:color w:val="000000" w:themeColor="text1"/>
          <w:sz w:val="24"/>
          <w:szCs w:val="24"/>
        </w:rPr>
        <w:t xml:space="preserve">The diverse program of </w:t>
      </w:r>
      <w:r w:rsidRPr="006D646E">
        <w:rPr>
          <w:bCs/>
          <w:color w:val="000000" w:themeColor="text1"/>
          <w:sz w:val="24"/>
          <w:szCs w:val="24"/>
        </w:rPr>
        <w:t>entertainment</w:t>
      </w:r>
      <w:r w:rsidR="003850FF">
        <w:rPr>
          <w:bCs/>
          <w:color w:val="000000" w:themeColor="text1"/>
          <w:sz w:val="24"/>
          <w:szCs w:val="24"/>
        </w:rPr>
        <w:t xml:space="preserve"> includes</w:t>
      </w:r>
      <w:r w:rsidRPr="006D646E">
        <w:rPr>
          <w:bCs/>
          <w:color w:val="000000" w:themeColor="text1"/>
          <w:sz w:val="24"/>
          <w:szCs w:val="24"/>
        </w:rPr>
        <w:t xml:space="preserve"> drumming, dancing and singing along with professional and amateur performing artists. </w:t>
      </w:r>
      <w:r>
        <w:rPr>
          <w:bCs/>
          <w:color w:val="000000" w:themeColor="text1"/>
          <w:sz w:val="24"/>
          <w:szCs w:val="24"/>
        </w:rPr>
        <w:t xml:space="preserve">Local neighbours </w:t>
      </w:r>
      <w:r w:rsidRPr="006D646E">
        <w:rPr>
          <w:bCs/>
          <w:color w:val="000000" w:themeColor="text1"/>
          <w:sz w:val="24"/>
          <w:szCs w:val="24"/>
        </w:rPr>
        <w:t xml:space="preserve">Arts Access will co-ordinate multiple visual </w:t>
      </w:r>
      <w:r w:rsidRPr="006D646E">
        <w:rPr>
          <w:bCs/>
          <w:color w:val="000000" w:themeColor="text1"/>
          <w:sz w:val="24"/>
          <w:szCs w:val="24"/>
        </w:rPr>
        <w:lastRenderedPageBreak/>
        <w:t xml:space="preserve">arts activities and an all age and ability art exhibition. </w:t>
      </w:r>
      <w:r w:rsidR="00CC6CBD">
        <w:rPr>
          <w:bCs/>
          <w:color w:val="000000" w:themeColor="text1"/>
          <w:sz w:val="24"/>
          <w:szCs w:val="24"/>
        </w:rPr>
        <w:t>Free food</w:t>
      </w:r>
      <w:r w:rsidRPr="006D646E">
        <w:rPr>
          <w:bCs/>
          <w:color w:val="000000" w:themeColor="text1"/>
          <w:sz w:val="24"/>
          <w:szCs w:val="24"/>
        </w:rPr>
        <w:t xml:space="preserve"> </w:t>
      </w:r>
      <w:r w:rsidR="00CC6CBD">
        <w:rPr>
          <w:bCs/>
          <w:color w:val="000000" w:themeColor="text1"/>
          <w:sz w:val="24"/>
          <w:szCs w:val="24"/>
        </w:rPr>
        <w:t xml:space="preserve">packs </w:t>
      </w:r>
      <w:r w:rsidR="003850FF">
        <w:rPr>
          <w:bCs/>
          <w:color w:val="000000" w:themeColor="text1"/>
          <w:sz w:val="24"/>
          <w:szCs w:val="24"/>
        </w:rPr>
        <w:t xml:space="preserve">including </w:t>
      </w:r>
      <w:r w:rsidR="003850FF" w:rsidRPr="006D646E">
        <w:rPr>
          <w:bCs/>
          <w:color w:val="000000" w:themeColor="text1"/>
          <w:sz w:val="24"/>
          <w:szCs w:val="24"/>
        </w:rPr>
        <w:t>halal/vegan ingredients</w:t>
      </w:r>
      <w:r w:rsidR="003850FF" w:rsidRPr="006D646E">
        <w:rPr>
          <w:bCs/>
          <w:color w:val="000000" w:themeColor="text1"/>
          <w:sz w:val="24"/>
          <w:szCs w:val="24"/>
        </w:rPr>
        <w:t xml:space="preserve"> </w:t>
      </w:r>
      <w:r w:rsidRPr="006D646E">
        <w:rPr>
          <w:bCs/>
          <w:color w:val="000000" w:themeColor="text1"/>
          <w:sz w:val="24"/>
          <w:szCs w:val="24"/>
        </w:rPr>
        <w:t xml:space="preserve">from diﬀerent cultures </w:t>
      </w:r>
      <w:r w:rsidR="00CC6CBD">
        <w:rPr>
          <w:bCs/>
          <w:color w:val="000000" w:themeColor="text1"/>
          <w:sz w:val="24"/>
          <w:szCs w:val="24"/>
        </w:rPr>
        <w:t xml:space="preserve">will also be provided. </w:t>
      </w:r>
      <w:r w:rsidRPr="006D646E">
        <w:rPr>
          <w:bCs/>
          <w:color w:val="000000" w:themeColor="text1"/>
          <w:sz w:val="24"/>
          <w:szCs w:val="24"/>
        </w:rPr>
        <w:t>The event will be streamed live for online viewing and on an indoor screen via Bluetooth</w:t>
      </w:r>
      <w:r w:rsidR="00CC6CBD">
        <w:rPr>
          <w:bCs/>
          <w:color w:val="000000" w:themeColor="text1"/>
          <w:sz w:val="24"/>
          <w:szCs w:val="24"/>
        </w:rPr>
        <w:t>.</w:t>
      </w:r>
    </w:p>
    <w:p w14:paraId="535BDA03" w14:textId="77777777" w:rsidR="00CC6CBD" w:rsidRDefault="00CC6CBD" w:rsidP="00CC6CBD">
      <w:pPr>
        <w:rPr>
          <w:color w:val="000000" w:themeColor="text1"/>
          <w:sz w:val="24"/>
          <w:szCs w:val="24"/>
        </w:rPr>
      </w:pPr>
      <w:r w:rsidRPr="00C249F2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>10</w:t>
      </w:r>
      <w:r w:rsidRPr="00C249F2">
        <w:rPr>
          <w:color w:val="000000" w:themeColor="text1"/>
          <w:sz w:val="24"/>
          <w:szCs w:val="24"/>
        </w:rPr>
        <w:t>,000</w:t>
      </w:r>
    </w:p>
    <w:p w14:paraId="14600DC0" w14:textId="77777777" w:rsidR="00732A8E" w:rsidRDefault="00CC6CBD" w:rsidP="00CC6CBD">
      <w:pPr>
        <w:rPr>
          <w:color w:val="000000" w:themeColor="text1"/>
          <w:sz w:val="24"/>
          <w:szCs w:val="24"/>
        </w:rPr>
      </w:pPr>
      <w:r w:rsidRPr="00FD6CF8">
        <w:rPr>
          <w:b/>
          <w:color w:val="000000" w:themeColor="text1"/>
          <w:sz w:val="24"/>
          <w:szCs w:val="24"/>
        </w:rPr>
        <w:t xml:space="preserve">Space2b Diwali Festival of Lights </w:t>
      </w:r>
      <w:r>
        <w:rPr>
          <w:color w:val="000000" w:themeColor="text1"/>
          <w:sz w:val="24"/>
          <w:szCs w:val="24"/>
        </w:rPr>
        <w:t xml:space="preserve">- </w:t>
      </w:r>
      <w:r w:rsidRPr="00C249F2">
        <w:rPr>
          <w:color w:val="000000" w:themeColor="text1"/>
          <w:sz w:val="24"/>
          <w:szCs w:val="24"/>
        </w:rPr>
        <w:t>Space2B</w:t>
      </w:r>
    </w:p>
    <w:p w14:paraId="70796DDB" w14:textId="641E4BBF" w:rsidR="00CC6CBD" w:rsidRDefault="00CC6CBD" w:rsidP="00CC6CBD">
      <w:pPr>
        <w:rPr>
          <w:color w:val="000000" w:themeColor="text1"/>
          <w:sz w:val="24"/>
          <w:szCs w:val="24"/>
        </w:rPr>
      </w:pPr>
      <w:r w:rsidRPr="00FD6CF8">
        <w:rPr>
          <w:color w:val="000000" w:themeColor="text1"/>
          <w:sz w:val="24"/>
          <w:szCs w:val="24"/>
        </w:rPr>
        <w:t>Presented by the Indian community</w:t>
      </w:r>
      <w:r w:rsidR="00732A8E">
        <w:rPr>
          <w:color w:val="000000" w:themeColor="text1"/>
          <w:sz w:val="24"/>
          <w:szCs w:val="24"/>
        </w:rPr>
        <w:t>,</w:t>
      </w:r>
      <w:r w:rsidRPr="00FD6CF8">
        <w:rPr>
          <w:color w:val="000000" w:themeColor="text1"/>
          <w:sz w:val="24"/>
          <w:szCs w:val="24"/>
        </w:rPr>
        <w:t xml:space="preserve"> Space2b’s Laneway will light-up </w:t>
      </w:r>
      <w:r w:rsidR="00732A8E">
        <w:rPr>
          <w:color w:val="000000" w:themeColor="text1"/>
          <w:sz w:val="24"/>
          <w:szCs w:val="24"/>
        </w:rPr>
        <w:t>like a</w:t>
      </w:r>
      <w:r w:rsidRPr="00FD6CF8">
        <w:rPr>
          <w:color w:val="000000" w:themeColor="text1"/>
          <w:sz w:val="24"/>
          <w:szCs w:val="24"/>
        </w:rPr>
        <w:t xml:space="preserve"> colourful Delhi thoroughfare with 1000 lights for Diwali, Indian music, food</w:t>
      </w:r>
      <w:r w:rsidR="00732A8E">
        <w:rPr>
          <w:color w:val="000000" w:themeColor="text1"/>
          <w:sz w:val="24"/>
          <w:szCs w:val="24"/>
        </w:rPr>
        <w:t xml:space="preserve">. </w:t>
      </w:r>
      <w:r w:rsidRPr="00FD6CF8">
        <w:rPr>
          <w:color w:val="000000" w:themeColor="text1"/>
          <w:sz w:val="24"/>
          <w:szCs w:val="24"/>
        </w:rPr>
        <w:t>Indian classical Bharatanatyam dance, Rangoli (floor art), Henna and clay lamp painting, spice merchants, Chai Wallahs (tea merchant)</w:t>
      </w:r>
      <w:r w:rsidR="00732A8E">
        <w:rPr>
          <w:color w:val="000000" w:themeColor="text1"/>
          <w:sz w:val="24"/>
          <w:szCs w:val="24"/>
        </w:rPr>
        <w:t xml:space="preserve"> will be available</w:t>
      </w:r>
      <w:r w:rsidRPr="00FD6CF8">
        <w:rPr>
          <w:color w:val="000000" w:themeColor="text1"/>
          <w:sz w:val="24"/>
          <w:szCs w:val="24"/>
        </w:rPr>
        <w:t xml:space="preserve"> </w:t>
      </w:r>
      <w:r w:rsidR="00732A8E">
        <w:rPr>
          <w:color w:val="000000" w:themeColor="text1"/>
          <w:sz w:val="24"/>
          <w:szCs w:val="24"/>
        </w:rPr>
        <w:t xml:space="preserve">to the local </w:t>
      </w:r>
      <w:r w:rsidRPr="00FD6CF8">
        <w:rPr>
          <w:color w:val="000000" w:themeColor="text1"/>
          <w:sz w:val="24"/>
          <w:szCs w:val="24"/>
        </w:rPr>
        <w:t>residents and communities. Five meet-up workshops will be held at Space 2b leading up to the Festival evening celebration. The event is a collaboration of local organisations: businesses; schools and community groups.</w:t>
      </w:r>
    </w:p>
    <w:p w14:paraId="7D78587A" w14:textId="77777777" w:rsidR="00CC6CBD" w:rsidRDefault="00CC6CBD" w:rsidP="00CC6CB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$10,000</w:t>
      </w:r>
    </w:p>
    <w:p w14:paraId="497791AE" w14:textId="48E90A5C" w:rsidR="00CC6CBD" w:rsidRPr="00CC6CBD" w:rsidRDefault="00CC6CBD" w:rsidP="00C249F2">
      <w:pPr>
        <w:rPr>
          <w:bCs/>
          <w:color w:val="000000" w:themeColor="text1"/>
          <w:sz w:val="24"/>
          <w:szCs w:val="24"/>
        </w:rPr>
      </w:pPr>
      <w:r w:rsidRPr="00CC6CBD">
        <w:rPr>
          <w:b/>
          <w:color w:val="000000" w:themeColor="text1"/>
          <w:sz w:val="24"/>
          <w:szCs w:val="24"/>
        </w:rPr>
        <w:t>Plays in the Park 2021</w:t>
      </w:r>
      <w:r>
        <w:rPr>
          <w:b/>
          <w:color w:val="000000" w:themeColor="text1"/>
          <w:sz w:val="24"/>
          <w:szCs w:val="24"/>
        </w:rPr>
        <w:t xml:space="preserve"> - </w:t>
      </w:r>
      <w:r w:rsidRPr="00CC6CBD">
        <w:rPr>
          <w:bCs/>
          <w:color w:val="000000" w:themeColor="text1"/>
          <w:sz w:val="24"/>
          <w:szCs w:val="24"/>
        </w:rPr>
        <w:t>Melbourne Shakespeare Inc.</w:t>
      </w:r>
    </w:p>
    <w:p w14:paraId="2DDB41DF" w14:textId="398F546B" w:rsidR="006D646E" w:rsidRDefault="00CC6CBD" w:rsidP="00C249F2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</w:t>
      </w:r>
      <w:r w:rsidRPr="00CC6CBD">
        <w:rPr>
          <w:bCs/>
          <w:color w:val="000000" w:themeColor="text1"/>
          <w:sz w:val="24"/>
          <w:szCs w:val="24"/>
        </w:rPr>
        <w:t>n outdoor theatre festival based in St Kilda Botanical Gardens</w:t>
      </w:r>
      <w:r>
        <w:rPr>
          <w:bCs/>
          <w:color w:val="000000" w:themeColor="text1"/>
          <w:sz w:val="24"/>
          <w:szCs w:val="24"/>
        </w:rPr>
        <w:t xml:space="preserve"> that includes a</w:t>
      </w:r>
      <w:r w:rsidRPr="00CC6CBD">
        <w:rPr>
          <w:bCs/>
          <w:color w:val="000000" w:themeColor="text1"/>
          <w:sz w:val="24"/>
          <w:szCs w:val="24"/>
        </w:rPr>
        <w:t xml:space="preserve"> program of performances to engage</w:t>
      </w:r>
      <w:r>
        <w:rPr>
          <w:bCs/>
          <w:color w:val="000000" w:themeColor="text1"/>
          <w:sz w:val="24"/>
          <w:szCs w:val="24"/>
        </w:rPr>
        <w:t xml:space="preserve"> and entertain</w:t>
      </w:r>
      <w:r w:rsidRPr="00CC6CBD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the community</w:t>
      </w:r>
      <w:r w:rsidRPr="00CC6CBD">
        <w:rPr>
          <w:bCs/>
          <w:color w:val="000000" w:themeColor="text1"/>
          <w:sz w:val="24"/>
          <w:szCs w:val="24"/>
        </w:rPr>
        <w:t xml:space="preserve"> with a family friendly production of Shakespeare’s The Comedy of Error</w:t>
      </w:r>
      <w:r>
        <w:rPr>
          <w:bCs/>
          <w:color w:val="000000" w:themeColor="text1"/>
          <w:sz w:val="24"/>
          <w:szCs w:val="24"/>
        </w:rPr>
        <w:t>s. The performances f</w:t>
      </w:r>
      <w:r w:rsidRPr="00CC6CBD">
        <w:rPr>
          <w:bCs/>
          <w:color w:val="000000" w:themeColor="text1"/>
          <w:sz w:val="24"/>
          <w:szCs w:val="24"/>
        </w:rPr>
        <w:t>eatu</w:t>
      </w:r>
      <w:r>
        <w:rPr>
          <w:bCs/>
          <w:color w:val="000000" w:themeColor="text1"/>
          <w:sz w:val="24"/>
          <w:szCs w:val="24"/>
        </w:rPr>
        <w:t>re</w:t>
      </w:r>
      <w:r w:rsidRPr="00CC6CBD">
        <w:rPr>
          <w:bCs/>
          <w:color w:val="000000" w:themeColor="text1"/>
          <w:sz w:val="24"/>
          <w:szCs w:val="24"/>
        </w:rPr>
        <w:t xml:space="preserve"> live music and dancing, supported by </w:t>
      </w:r>
      <w:r>
        <w:rPr>
          <w:bCs/>
          <w:color w:val="000000" w:themeColor="text1"/>
          <w:sz w:val="24"/>
          <w:szCs w:val="24"/>
        </w:rPr>
        <w:t xml:space="preserve">and an additional series of 12 </w:t>
      </w:r>
      <w:r w:rsidRPr="00CC6CBD">
        <w:rPr>
          <w:bCs/>
          <w:color w:val="000000" w:themeColor="text1"/>
          <w:sz w:val="24"/>
          <w:szCs w:val="24"/>
        </w:rPr>
        <w:t xml:space="preserve">drama-based participatory community workshops </w:t>
      </w:r>
      <w:r>
        <w:rPr>
          <w:bCs/>
          <w:color w:val="000000" w:themeColor="text1"/>
          <w:sz w:val="24"/>
          <w:szCs w:val="24"/>
        </w:rPr>
        <w:t xml:space="preserve">will be </w:t>
      </w:r>
      <w:r w:rsidRPr="00CC6CBD">
        <w:rPr>
          <w:bCs/>
          <w:color w:val="000000" w:themeColor="text1"/>
          <w:sz w:val="24"/>
          <w:szCs w:val="24"/>
        </w:rPr>
        <w:t>held at Latvian House, Elwood.</w:t>
      </w:r>
    </w:p>
    <w:p w14:paraId="6C6BC989" w14:textId="77777777" w:rsidR="00CC6CBD" w:rsidRDefault="00CC6CBD" w:rsidP="00CC6CB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$10,000</w:t>
      </w:r>
    </w:p>
    <w:p w14:paraId="4AA66489" w14:textId="77777777" w:rsidR="00CC6CBD" w:rsidRPr="00CC6CBD" w:rsidRDefault="00CC6CBD" w:rsidP="00C249F2">
      <w:pPr>
        <w:rPr>
          <w:bCs/>
          <w:color w:val="000000" w:themeColor="text1"/>
          <w:sz w:val="24"/>
          <w:szCs w:val="24"/>
        </w:rPr>
      </w:pPr>
    </w:p>
    <w:p w14:paraId="4923B1A7" w14:textId="1C085747" w:rsidR="003550E5" w:rsidRDefault="003550E5" w:rsidP="00C249F2">
      <w:pPr>
        <w:rPr>
          <w:color w:val="000000" w:themeColor="text1"/>
          <w:sz w:val="24"/>
          <w:szCs w:val="24"/>
        </w:rPr>
      </w:pPr>
    </w:p>
    <w:sectPr w:rsidR="003550E5" w:rsidSect="00AF0C07">
      <w:headerReference w:type="default" r:id="rId7"/>
      <w:pgSz w:w="11906" w:h="16838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6669" w14:textId="77777777" w:rsidR="00C52278" w:rsidRDefault="00C52278" w:rsidP="004D04F4">
      <w:r>
        <w:separator/>
      </w:r>
    </w:p>
  </w:endnote>
  <w:endnote w:type="continuationSeparator" w:id="0">
    <w:p w14:paraId="745552FF" w14:textId="77777777" w:rsidR="00C52278" w:rsidRDefault="00C52278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97536" w14:textId="77777777" w:rsidR="00C52278" w:rsidRDefault="00C52278" w:rsidP="004D04F4">
      <w:r>
        <w:separator/>
      </w:r>
    </w:p>
  </w:footnote>
  <w:footnote w:type="continuationSeparator" w:id="0">
    <w:p w14:paraId="6CB39478" w14:textId="77777777" w:rsidR="00C52278" w:rsidRDefault="00C52278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F6710" w14:textId="77777777" w:rsidR="00C52278" w:rsidRDefault="00C52278" w:rsidP="004D04F4">
    <w:pPr>
      <w:rPr>
        <w:b/>
        <w:color w:val="FFFFFF" w:themeColor="background1"/>
        <w:sz w:val="44"/>
        <w:szCs w:val="44"/>
      </w:rPr>
    </w:pPr>
    <w:r w:rsidRPr="0084338A">
      <w:rPr>
        <w:b/>
        <w:noProof/>
        <w:color w:val="FFFFFF" w:themeColor="background1"/>
        <w:sz w:val="44"/>
        <w:szCs w:val="44"/>
        <w:lang w:eastAsia="en-AU"/>
      </w:rPr>
      <w:drawing>
        <wp:anchor distT="0" distB="0" distL="114300" distR="114300" simplePos="0" relativeHeight="251658240" behindDoc="1" locked="1" layoutInCell="1" allowOverlap="1" wp14:anchorId="3E861D15" wp14:editId="3A1690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135" cy="2050415"/>
          <wp:effectExtent l="0" t="0" r="5715" b="6985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P_MEDIA-RELEASE_0717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205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F8">
      <w:rPr>
        <w:b/>
        <w:noProof/>
        <w:color w:val="FFFFFF" w:themeColor="background1"/>
        <w:sz w:val="44"/>
        <w:szCs w:val="44"/>
        <w:lang w:eastAsia="en-AU"/>
      </w:rPr>
      <w:t xml:space="preserve">Local Festivals Fund Recovery grants </w:t>
    </w:r>
    <w:r w:rsidR="00FD6CF8">
      <w:rPr>
        <w:b/>
        <w:noProof/>
        <w:color w:val="FFFFFF" w:themeColor="background1"/>
        <w:sz w:val="44"/>
        <w:szCs w:val="44"/>
        <w:lang w:eastAsia="en-AU"/>
      </w:rPr>
      <w:br/>
      <w:t>2020-21</w:t>
    </w:r>
  </w:p>
  <w:p w14:paraId="2D71A063" w14:textId="77777777" w:rsidR="00FA7AA8" w:rsidRPr="0084338A" w:rsidRDefault="00FA7AA8" w:rsidP="004D04F4">
    <w:pPr>
      <w:rPr>
        <w:b/>
        <w:color w:val="FFFFFF" w:themeColor="background1"/>
        <w:sz w:val="44"/>
        <w:szCs w:val="44"/>
      </w:rPr>
    </w:pPr>
    <w:r>
      <w:rPr>
        <w:b/>
        <w:color w:val="FFFFFF" w:themeColor="background1"/>
        <w:sz w:val="44"/>
        <w:szCs w:val="44"/>
      </w:rPr>
      <w:t>Recipients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AC7"/>
    <w:multiLevelType w:val="hybridMultilevel"/>
    <w:tmpl w:val="98243518"/>
    <w:lvl w:ilvl="0" w:tplc="E6CCD6D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5716FF"/>
    <w:multiLevelType w:val="hybridMultilevel"/>
    <w:tmpl w:val="DB9470EE"/>
    <w:lvl w:ilvl="0" w:tplc="656424AA">
      <w:start w:val="10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92736A"/>
    <w:multiLevelType w:val="hybridMultilevel"/>
    <w:tmpl w:val="1F80F9C2"/>
    <w:lvl w:ilvl="0" w:tplc="52DADAD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78"/>
    <w:rsid w:val="00004C1D"/>
    <w:rsid w:val="000156CD"/>
    <w:rsid w:val="000831B3"/>
    <w:rsid w:val="000B2DAF"/>
    <w:rsid w:val="000B47AE"/>
    <w:rsid w:val="000B510E"/>
    <w:rsid w:val="000D469F"/>
    <w:rsid w:val="00100FCC"/>
    <w:rsid w:val="00114C6F"/>
    <w:rsid w:val="0011519C"/>
    <w:rsid w:val="0013554C"/>
    <w:rsid w:val="001518B4"/>
    <w:rsid w:val="00160D41"/>
    <w:rsid w:val="00163FFC"/>
    <w:rsid w:val="001706C7"/>
    <w:rsid w:val="00172A9E"/>
    <w:rsid w:val="00176D1C"/>
    <w:rsid w:val="00187F60"/>
    <w:rsid w:val="001F0DB0"/>
    <w:rsid w:val="001F2780"/>
    <w:rsid w:val="002041EC"/>
    <w:rsid w:val="00205F6C"/>
    <w:rsid w:val="00224C10"/>
    <w:rsid w:val="0026397D"/>
    <w:rsid w:val="00285EFF"/>
    <w:rsid w:val="00291243"/>
    <w:rsid w:val="002B053C"/>
    <w:rsid w:val="002C7D14"/>
    <w:rsid w:val="002D35F3"/>
    <w:rsid w:val="002F30B0"/>
    <w:rsid w:val="003550E5"/>
    <w:rsid w:val="003850FF"/>
    <w:rsid w:val="003D6E45"/>
    <w:rsid w:val="00431555"/>
    <w:rsid w:val="00440F1D"/>
    <w:rsid w:val="00463793"/>
    <w:rsid w:val="00464293"/>
    <w:rsid w:val="00473B7A"/>
    <w:rsid w:val="00483FB3"/>
    <w:rsid w:val="004C034D"/>
    <w:rsid w:val="004D04F4"/>
    <w:rsid w:val="00512B67"/>
    <w:rsid w:val="00530D39"/>
    <w:rsid w:val="00535CF9"/>
    <w:rsid w:val="00540642"/>
    <w:rsid w:val="0054748F"/>
    <w:rsid w:val="00555F28"/>
    <w:rsid w:val="00590C0D"/>
    <w:rsid w:val="005B17C8"/>
    <w:rsid w:val="005D2E5F"/>
    <w:rsid w:val="006326D4"/>
    <w:rsid w:val="006359CE"/>
    <w:rsid w:val="00686C79"/>
    <w:rsid w:val="006D28BE"/>
    <w:rsid w:val="006D646E"/>
    <w:rsid w:val="006F7A6F"/>
    <w:rsid w:val="00707B37"/>
    <w:rsid w:val="00732A8E"/>
    <w:rsid w:val="007573D9"/>
    <w:rsid w:val="0078797A"/>
    <w:rsid w:val="007A26B7"/>
    <w:rsid w:val="007E6A3F"/>
    <w:rsid w:val="007E7955"/>
    <w:rsid w:val="00804F0D"/>
    <w:rsid w:val="0084338A"/>
    <w:rsid w:val="008477DA"/>
    <w:rsid w:val="00876819"/>
    <w:rsid w:val="008C3761"/>
    <w:rsid w:val="008C4849"/>
    <w:rsid w:val="008C6FF9"/>
    <w:rsid w:val="008D15FD"/>
    <w:rsid w:val="008E4867"/>
    <w:rsid w:val="008F32FA"/>
    <w:rsid w:val="008F378B"/>
    <w:rsid w:val="0092798B"/>
    <w:rsid w:val="00983A97"/>
    <w:rsid w:val="009A0597"/>
    <w:rsid w:val="009F4F70"/>
    <w:rsid w:val="00A15DA4"/>
    <w:rsid w:val="00A65160"/>
    <w:rsid w:val="00AD78D5"/>
    <w:rsid w:val="00AE4DA2"/>
    <w:rsid w:val="00AF0C07"/>
    <w:rsid w:val="00B346EC"/>
    <w:rsid w:val="00B611EB"/>
    <w:rsid w:val="00BD04AF"/>
    <w:rsid w:val="00BE5166"/>
    <w:rsid w:val="00C04DEF"/>
    <w:rsid w:val="00C2303A"/>
    <w:rsid w:val="00C249F2"/>
    <w:rsid w:val="00C443EC"/>
    <w:rsid w:val="00C52278"/>
    <w:rsid w:val="00C67AD5"/>
    <w:rsid w:val="00C77044"/>
    <w:rsid w:val="00CC6CBD"/>
    <w:rsid w:val="00D03AEC"/>
    <w:rsid w:val="00D113C2"/>
    <w:rsid w:val="00D12908"/>
    <w:rsid w:val="00D26880"/>
    <w:rsid w:val="00D466E2"/>
    <w:rsid w:val="00D53ACD"/>
    <w:rsid w:val="00D60FE0"/>
    <w:rsid w:val="00D91E73"/>
    <w:rsid w:val="00E2291C"/>
    <w:rsid w:val="00E72A6C"/>
    <w:rsid w:val="00E91753"/>
    <w:rsid w:val="00EE0164"/>
    <w:rsid w:val="00F0108B"/>
    <w:rsid w:val="00F33395"/>
    <w:rsid w:val="00FA7AA8"/>
    <w:rsid w:val="00FC7B44"/>
    <w:rsid w:val="00FC7C02"/>
    <w:rsid w:val="00FD6CF8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6F4599B"/>
  <w15:chartTrackingRefBased/>
  <w15:docId w15:val="{FC5182ED-C914-4CA0-8432-60D2D34D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D04F4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rsid w:val="00F33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8F32FA"/>
    <w:rPr>
      <w:sz w:val="28"/>
      <w:szCs w:val="28"/>
    </w:rPr>
  </w:style>
  <w:style w:type="paragraph" w:customStyle="1" w:styleId="Factsheetheader1">
    <w:name w:val="Fact sheet header 1"/>
    <w:basedOn w:val="Normal"/>
    <w:link w:val="Factsheetheader1Char"/>
    <w:qFormat/>
    <w:rsid w:val="004D04F4"/>
    <w:rPr>
      <w:color w:val="0090A3"/>
      <w:sz w:val="48"/>
      <w:szCs w:val="48"/>
    </w:rPr>
  </w:style>
  <w:style w:type="character" w:customStyle="1" w:styleId="MediareleasedateChar">
    <w:name w:val="Media release date Char"/>
    <w:basedOn w:val="DefaultParagraphFont"/>
    <w:link w:val="Mediareleasedate"/>
    <w:rsid w:val="008F32FA"/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33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actsheetheader1Char">
    <w:name w:val="Fact sheet header 1 Char"/>
    <w:basedOn w:val="DefaultParagraphFont"/>
    <w:link w:val="Factsheetheader1"/>
    <w:rsid w:val="004D04F4"/>
    <w:rPr>
      <w:rFonts w:ascii="Arial" w:hAnsi="Arial" w:cs="Arial"/>
      <w:color w:val="0090A3"/>
      <w:sz w:val="48"/>
      <w:szCs w:val="48"/>
    </w:rPr>
  </w:style>
  <w:style w:type="character" w:styleId="BookTitle">
    <w:name w:val="Book Title"/>
    <w:basedOn w:val="DefaultParagraphFont"/>
    <w:uiPriority w:val="33"/>
    <w:rsid w:val="00F33395"/>
    <w:rPr>
      <w:b/>
      <w:bCs/>
      <w:i/>
      <w:iCs/>
      <w:spacing w:val="5"/>
    </w:rPr>
  </w:style>
  <w:style w:type="paragraph" w:customStyle="1" w:styleId="Factsheetheader2">
    <w:name w:val="Fact sheet header 2"/>
    <w:basedOn w:val="Factsheetheader1"/>
    <w:qFormat/>
    <w:rsid w:val="004D04F4"/>
    <w:rPr>
      <w:b/>
      <w:color w:val="000000" w:themeColor="text1"/>
      <w:sz w:val="32"/>
      <w:szCs w:val="32"/>
    </w:rPr>
  </w:style>
  <w:style w:type="paragraph" w:customStyle="1" w:styleId="BodyBold">
    <w:name w:val="Body Bold"/>
    <w:basedOn w:val="Normal"/>
    <w:qFormat/>
    <w:rsid w:val="004D04F4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C2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portphillip.vic.gov.au/media_releas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Rosser</dc:creator>
  <cp:keywords/>
  <dc:description/>
  <cp:lastModifiedBy>Terese Schlaghecke</cp:lastModifiedBy>
  <cp:revision>4</cp:revision>
  <cp:lastPrinted>2021-02-22T02:22:00Z</cp:lastPrinted>
  <dcterms:created xsi:type="dcterms:W3CDTF">2021-02-22T08:20:00Z</dcterms:created>
  <dcterms:modified xsi:type="dcterms:W3CDTF">2021-02-22T08:30:00Z</dcterms:modified>
</cp:coreProperties>
</file>