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2FA" w:rsidRDefault="004D284F" w:rsidP="004D04F4">
      <w:pPr>
        <w:pStyle w:val="Factsheetheader1"/>
      </w:pPr>
      <w:r>
        <w:t>Advisory Panel members</w:t>
      </w:r>
    </w:p>
    <w:p w:rsidR="004D04F4" w:rsidRPr="004D04F4" w:rsidRDefault="004D284F" w:rsidP="004D04F4">
      <w:pPr>
        <w:pStyle w:val="Factsheetheader2"/>
      </w:pPr>
      <w:r>
        <w:t>2018 - 2019</w:t>
      </w:r>
    </w:p>
    <w:p w:rsidR="004D284F" w:rsidRDefault="004D284F" w:rsidP="004D284F">
      <w:pPr>
        <w:pStyle w:val="NormalWeb"/>
        <w:shd w:val="clear" w:color="auto" w:fill="FFFFFF"/>
        <w:spacing w:before="0" w:beforeAutospacing="0" w:after="0" w:afterAutospacing="0"/>
        <w:textAlignment w:val="baseline"/>
        <w:rPr>
          <w:rFonts w:ascii="Arial" w:hAnsi="Arial" w:cs="Arial"/>
          <w:b/>
          <w:bCs/>
          <w:sz w:val="20"/>
          <w:szCs w:val="20"/>
        </w:rPr>
      </w:pPr>
      <w:r>
        <w:rPr>
          <w:rFonts w:ascii="Arial" w:hAnsi="Arial" w:cs="Arial"/>
          <w:b/>
          <w:bCs/>
          <w:sz w:val="20"/>
          <w:szCs w:val="20"/>
        </w:rPr>
        <w:t>On 3 October 2018 Port Phillip City Council endorsed the following Advisory Panel members:</w:t>
      </w:r>
    </w:p>
    <w:p w:rsidR="004D284F" w:rsidRDefault="004D284F" w:rsidP="004D284F">
      <w:pPr>
        <w:pStyle w:val="NormalWeb"/>
        <w:shd w:val="clear" w:color="auto" w:fill="FFFFFF"/>
        <w:spacing w:before="0" w:beforeAutospacing="0" w:after="0" w:afterAutospacing="0"/>
        <w:textAlignment w:val="baseline"/>
        <w:rPr>
          <w:rFonts w:ascii="Arial" w:hAnsi="Arial" w:cs="Arial"/>
          <w:b/>
          <w:bCs/>
          <w:sz w:val="20"/>
          <w:szCs w:val="20"/>
        </w:rPr>
      </w:pPr>
    </w:p>
    <w:p w:rsidR="004D284F" w:rsidRPr="00A46211" w:rsidRDefault="004D284F" w:rsidP="00A46211">
      <w:pPr>
        <w:pStyle w:val="NormalWeb"/>
        <w:shd w:val="clear" w:color="auto" w:fill="FFFFFF"/>
        <w:spacing w:before="60" w:beforeAutospacing="0" w:after="0" w:afterAutospacing="0"/>
        <w:textAlignment w:val="baseline"/>
        <w:rPr>
          <w:rFonts w:ascii="Arial" w:hAnsi="Arial" w:cs="Arial"/>
          <w:b/>
          <w:bCs/>
          <w:sz w:val="20"/>
          <w:szCs w:val="20"/>
        </w:rPr>
      </w:pPr>
      <w:r w:rsidRPr="00A46211">
        <w:rPr>
          <w:rFonts w:ascii="Arial" w:hAnsi="Arial" w:cs="Arial"/>
          <w:b/>
          <w:bCs/>
          <w:sz w:val="20"/>
          <w:szCs w:val="20"/>
        </w:rPr>
        <w:t>Peter Bain-Hogg</w:t>
      </w:r>
    </w:p>
    <w:p w:rsidR="004D284F" w:rsidRPr="00A46211" w:rsidRDefault="004D284F" w:rsidP="00A46211">
      <w:pPr>
        <w:spacing w:before="60" w:after="0" w:line="240" w:lineRule="auto"/>
        <w:rPr>
          <w:sz w:val="20"/>
          <w:szCs w:val="20"/>
        </w:rPr>
      </w:pPr>
      <w:r w:rsidRPr="00A46211">
        <w:rPr>
          <w:sz w:val="20"/>
          <w:szCs w:val="20"/>
        </w:rPr>
        <w:t>Peter is an experienced arts and entertainment television producer and resident of the City of Port Phillip for over 30 years. He has produced over 150 episodes of the live music trivia programme RocKwiz from St Kilda's iconic Hotel Esplanade where he has most recently been consulting on the music programming for the recently refurbished venue. </w:t>
      </w:r>
    </w:p>
    <w:p w:rsidR="004D284F" w:rsidRPr="00A46211" w:rsidRDefault="004D284F" w:rsidP="00A46211">
      <w:pPr>
        <w:pStyle w:val="NormalWeb"/>
        <w:shd w:val="clear" w:color="auto" w:fill="FFFFFF"/>
        <w:spacing w:before="60" w:beforeAutospacing="0" w:after="0" w:afterAutospacing="0"/>
        <w:textAlignment w:val="baseline"/>
        <w:rPr>
          <w:rFonts w:ascii="Arial" w:hAnsi="Arial" w:cs="Arial"/>
          <w:sz w:val="20"/>
          <w:szCs w:val="20"/>
        </w:rPr>
      </w:pPr>
    </w:p>
    <w:p w:rsidR="004D284F" w:rsidRPr="00A46211" w:rsidRDefault="004D284F" w:rsidP="00A46211">
      <w:pPr>
        <w:pStyle w:val="NormalWeb"/>
        <w:shd w:val="clear" w:color="auto" w:fill="FFFFFF"/>
        <w:spacing w:before="60" w:beforeAutospacing="0" w:after="0" w:afterAutospacing="0"/>
        <w:textAlignment w:val="baseline"/>
        <w:rPr>
          <w:rFonts w:ascii="Arial" w:hAnsi="Arial" w:cs="Arial"/>
          <w:b/>
          <w:bCs/>
          <w:sz w:val="20"/>
          <w:szCs w:val="20"/>
        </w:rPr>
      </w:pPr>
      <w:r w:rsidRPr="00A46211">
        <w:rPr>
          <w:rFonts w:ascii="Arial" w:hAnsi="Arial" w:cs="Arial"/>
          <w:b/>
          <w:bCs/>
          <w:sz w:val="20"/>
          <w:szCs w:val="20"/>
        </w:rPr>
        <w:t>Tim Barnett</w:t>
      </w:r>
    </w:p>
    <w:p w:rsidR="004D284F" w:rsidRPr="00A46211" w:rsidRDefault="004D284F" w:rsidP="00A46211">
      <w:pPr>
        <w:pStyle w:val="NormalWeb"/>
        <w:shd w:val="clear" w:color="auto" w:fill="FFFFFF"/>
        <w:spacing w:before="60" w:beforeAutospacing="0" w:after="0" w:afterAutospacing="0"/>
        <w:textAlignment w:val="baseline"/>
        <w:rPr>
          <w:rFonts w:ascii="Arial" w:hAnsi="Arial" w:cs="Arial"/>
          <w:sz w:val="20"/>
          <w:szCs w:val="20"/>
        </w:rPr>
      </w:pPr>
      <w:r w:rsidRPr="00A46211">
        <w:rPr>
          <w:rFonts w:ascii="Arial" w:hAnsi="Arial" w:cs="Arial"/>
          <w:color w:val="222222"/>
          <w:sz w:val="20"/>
          <w:szCs w:val="20"/>
          <w:shd w:val="clear" w:color="auto" w:fill="FFFFFF"/>
        </w:rPr>
        <w:t>Tim is a veteran of the entertainment industry with deep roots in production and business domains. Tim has had more than 40 years’ experience in the creative business and his entrepreneurial skills have seen the successful creation of two of the industries major production and facility companies. He created, built and managed Central City Studios (now Docklands Studios Melbourne) attracting blockbuster motion pictures by the biggest filmmakers in the world. He was the founder and chief executive for the COMCOPY Group which is an international player in broadcast television facilities. Tim has a passion for all creative arts and has always maintained a big picture overview based on well-placed long-term strategies</w:t>
      </w:r>
      <w:r w:rsidR="00A46211">
        <w:rPr>
          <w:rFonts w:ascii="Arial" w:hAnsi="Arial" w:cs="Arial"/>
          <w:color w:val="222222"/>
          <w:sz w:val="20"/>
          <w:szCs w:val="20"/>
          <w:shd w:val="clear" w:color="auto" w:fill="FFFFFF"/>
        </w:rPr>
        <w:t>.</w:t>
      </w:r>
    </w:p>
    <w:p w:rsidR="004D284F" w:rsidRPr="00A46211" w:rsidRDefault="004D284F" w:rsidP="00A46211">
      <w:pPr>
        <w:pStyle w:val="NormalWeb"/>
        <w:shd w:val="clear" w:color="auto" w:fill="FFFFFF"/>
        <w:spacing w:before="60" w:beforeAutospacing="0" w:after="0" w:afterAutospacing="0"/>
        <w:textAlignment w:val="baseline"/>
        <w:rPr>
          <w:rFonts w:ascii="Arial" w:hAnsi="Arial" w:cs="Arial"/>
          <w:sz w:val="20"/>
          <w:szCs w:val="20"/>
        </w:rPr>
      </w:pPr>
    </w:p>
    <w:p w:rsidR="004D284F" w:rsidRPr="00A46211" w:rsidRDefault="004D284F" w:rsidP="00A46211">
      <w:pPr>
        <w:pStyle w:val="NormalWeb"/>
        <w:shd w:val="clear" w:color="auto" w:fill="FFFFFF"/>
        <w:spacing w:before="60" w:beforeAutospacing="0" w:after="0" w:afterAutospacing="0"/>
        <w:textAlignment w:val="baseline"/>
        <w:rPr>
          <w:rFonts w:ascii="Arial" w:hAnsi="Arial" w:cs="Arial"/>
          <w:b/>
          <w:bCs/>
          <w:sz w:val="20"/>
          <w:szCs w:val="20"/>
        </w:rPr>
      </w:pPr>
      <w:r w:rsidRPr="00A46211">
        <w:rPr>
          <w:rFonts w:ascii="Arial" w:hAnsi="Arial" w:cs="Arial"/>
          <w:b/>
          <w:bCs/>
          <w:sz w:val="20"/>
          <w:szCs w:val="20"/>
        </w:rPr>
        <w:t>Malcolm Blaylock</w:t>
      </w:r>
    </w:p>
    <w:p w:rsidR="004D284F" w:rsidRPr="00A46211" w:rsidRDefault="004D284F" w:rsidP="00A46211">
      <w:pPr>
        <w:pStyle w:val="NoSpacing"/>
        <w:spacing w:before="60"/>
        <w:rPr>
          <w:sz w:val="20"/>
          <w:szCs w:val="20"/>
        </w:rPr>
      </w:pPr>
      <w:r w:rsidRPr="00A46211">
        <w:rPr>
          <w:sz w:val="20"/>
          <w:szCs w:val="20"/>
        </w:rPr>
        <w:t xml:space="preserve">Malcolm lives in the City of Port Phillip and has worked in the arts and cultural sectors in Australia for over 40 years. He is a former Artistic Director of La Boite, Junction and Circle theatre companies and former Artistic Director/Producer of </w:t>
      </w:r>
      <w:r w:rsidR="00A46211">
        <w:rPr>
          <w:sz w:val="20"/>
          <w:szCs w:val="20"/>
        </w:rPr>
        <w:t xml:space="preserve">a range of festivals including </w:t>
      </w:r>
      <w:r w:rsidRPr="00A46211">
        <w:rPr>
          <w:sz w:val="20"/>
          <w:szCs w:val="20"/>
        </w:rPr>
        <w:t xml:space="preserve">the Darwin Festival, Adelaide Fringe Festival, St Kilda Film Festival, The Heart of Gold International Film Festival, the Melbourne Moomba Festival, The Australian International Workshop Festival, and more recently as Program Director of the Human Rights Arts and Film Festival. In the past few years Malcolm has collaborated with Japanese artist, photographer and writer, Mayu Kanamori on the direction and production of three theatre works, </w:t>
      </w:r>
      <w:r w:rsidRPr="00A46211">
        <w:rPr>
          <w:i/>
          <w:iCs/>
          <w:sz w:val="20"/>
          <w:szCs w:val="20"/>
        </w:rPr>
        <w:t>The Heart of the Journey</w:t>
      </w:r>
      <w:r w:rsidRPr="00A46211">
        <w:rPr>
          <w:sz w:val="20"/>
          <w:szCs w:val="20"/>
        </w:rPr>
        <w:t xml:space="preserve">, </w:t>
      </w:r>
      <w:r w:rsidRPr="00A46211">
        <w:rPr>
          <w:i/>
          <w:iCs/>
          <w:sz w:val="20"/>
          <w:szCs w:val="20"/>
        </w:rPr>
        <w:t>Chika</w:t>
      </w:r>
      <w:r w:rsidRPr="00A46211">
        <w:rPr>
          <w:sz w:val="20"/>
          <w:szCs w:val="20"/>
        </w:rPr>
        <w:t xml:space="preserve"> and </w:t>
      </w:r>
      <w:r w:rsidRPr="00A46211">
        <w:rPr>
          <w:i/>
          <w:iCs/>
          <w:sz w:val="20"/>
          <w:szCs w:val="20"/>
        </w:rPr>
        <w:t xml:space="preserve">Yasukichi Murakami – Through a Distant Lens, </w:t>
      </w:r>
      <w:r w:rsidRPr="00A46211">
        <w:rPr>
          <w:sz w:val="20"/>
          <w:szCs w:val="20"/>
        </w:rPr>
        <w:t>which have toured both nationally and internationally. Malcolm has been a member of a number of arts and government boards, committees and advisory panels including the Theatre Board of the Australia Council, The Arts and Cultural Development Task Force in South Australia and the City of Port Phillip Cultural Development Fund.</w:t>
      </w:r>
    </w:p>
    <w:p w:rsidR="004D284F" w:rsidRPr="00A46211" w:rsidRDefault="004D284F" w:rsidP="00A46211">
      <w:pPr>
        <w:pStyle w:val="NormalWeb"/>
        <w:shd w:val="clear" w:color="auto" w:fill="FFFFFF"/>
        <w:spacing w:before="60" w:beforeAutospacing="0" w:after="0" w:afterAutospacing="0"/>
        <w:textAlignment w:val="baseline"/>
        <w:rPr>
          <w:rFonts w:ascii="Arial" w:hAnsi="Arial" w:cs="Arial"/>
          <w:sz w:val="20"/>
          <w:szCs w:val="20"/>
        </w:rPr>
      </w:pPr>
    </w:p>
    <w:p w:rsidR="004D284F" w:rsidRPr="00A46211" w:rsidRDefault="004D284F" w:rsidP="00A46211">
      <w:pPr>
        <w:pStyle w:val="NormalWeb"/>
        <w:shd w:val="clear" w:color="auto" w:fill="FFFFFF"/>
        <w:spacing w:before="60" w:beforeAutospacing="0" w:after="0" w:afterAutospacing="0"/>
        <w:textAlignment w:val="baseline"/>
        <w:rPr>
          <w:rFonts w:ascii="Arial" w:hAnsi="Arial" w:cs="Arial"/>
          <w:b/>
          <w:bCs/>
          <w:sz w:val="20"/>
          <w:szCs w:val="20"/>
        </w:rPr>
      </w:pPr>
      <w:r w:rsidRPr="00A46211">
        <w:rPr>
          <w:rFonts w:ascii="Arial" w:hAnsi="Arial" w:cs="Arial"/>
          <w:b/>
          <w:bCs/>
          <w:sz w:val="20"/>
          <w:szCs w:val="20"/>
        </w:rPr>
        <w:t>Kaye Blum</w:t>
      </w:r>
      <w:r w:rsidR="00333232">
        <w:rPr>
          <w:rFonts w:ascii="Arial" w:hAnsi="Arial" w:cs="Arial"/>
          <w:b/>
          <w:bCs/>
          <w:sz w:val="20"/>
          <w:szCs w:val="20"/>
        </w:rPr>
        <w:t xml:space="preserve"> (resigned August 2018)</w:t>
      </w:r>
    </w:p>
    <w:p w:rsidR="004D284F" w:rsidRPr="00A46211" w:rsidRDefault="004D284F" w:rsidP="00A46211">
      <w:pPr>
        <w:spacing w:before="60" w:after="0" w:line="240" w:lineRule="auto"/>
        <w:rPr>
          <w:sz w:val="20"/>
          <w:szCs w:val="20"/>
        </w:rPr>
      </w:pPr>
      <w:r w:rsidRPr="00A46211">
        <w:rPr>
          <w:color w:val="111111"/>
          <w:spacing w:val="-3"/>
          <w:sz w:val="20"/>
          <w:szCs w:val="20"/>
          <w:bdr w:val="none" w:sz="0" w:space="0" w:color="auto" w:frame="1"/>
          <w:shd w:val="clear" w:color="auto" w:fill="FFFFFF"/>
        </w:rPr>
        <w:t xml:space="preserve">Kaye Blum is a writer, director and producer. </w:t>
      </w:r>
      <w:r w:rsidRPr="00A46211">
        <w:rPr>
          <w:rStyle w:val="gmail-veryhardreadability"/>
          <w:color w:val="111111"/>
          <w:spacing w:val="-3"/>
          <w:sz w:val="20"/>
          <w:szCs w:val="20"/>
          <w:bdr w:val="none" w:sz="0" w:space="0" w:color="auto" w:frame="1"/>
          <w:shd w:val="clear" w:color="auto" w:fill="FFFFFF"/>
        </w:rPr>
        <w:t xml:space="preserve">She was co-founder of the St Kilda Summer Jazz festival in 2016, creator of the St Kilda Jazz Heritage digital project in 2017, and writer/director/producer of the documentary </w:t>
      </w:r>
      <w:r w:rsidRPr="00A46211">
        <w:rPr>
          <w:rStyle w:val="gmail-veryhardreadability"/>
          <w:i/>
          <w:iCs/>
          <w:color w:val="111111"/>
          <w:spacing w:val="-3"/>
          <w:sz w:val="20"/>
          <w:szCs w:val="20"/>
          <w:bdr w:val="none" w:sz="0" w:space="0" w:color="auto" w:frame="1"/>
          <w:shd w:val="clear" w:color="auto" w:fill="FFFFFF"/>
        </w:rPr>
        <w:t xml:space="preserve">St Kilda Jazz Stories </w:t>
      </w:r>
      <w:r w:rsidRPr="00A46211">
        <w:rPr>
          <w:rStyle w:val="gmail-veryhardreadability"/>
          <w:color w:val="111111"/>
          <w:spacing w:val="-3"/>
          <w:sz w:val="20"/>
          <w:szCs w:val="20"/>
          <w:bdr w:val="none" w:sz="0" w:space="0" w:color="auto" w:frame="1"/>
          <w:shd w:val="clear" w:color="auto" w:fill="FFFFFF"/>
        </w:rPr>
        <w:t>in 2018</w:t>
      </w:r>
      <w:r w:rsidRPr="00A46211">
        <w:rPr>
          <w:color w:val="111111"/>
          <w:spacing w:val="-3"/>
          <w:sz w:val="20"/>
          <w:szCs w:val="20"/>
          <w:bdr w:val="none" w:sz="0" w:space="0" w:color="auto" w:frame="1"/>
          <w:shd w:val="clear" w:color="auto" w:fill="FFFFFF"/>
        </w:rPr>
        <w:t xml:space="preserve">. </w:t>
      </w:r>
      <w:r w:rsidRPr="00A46211">
        <w:rPr>
          <w:rStyle w:val="gmail-veryhardreadability"/>
          <w:color w:val="111111"/>
          <w:spacing w:val="-3"/>
          <w:sz w:val="20"/>
          <w:szCs w:val="20"/>
          <w:bdr w:val="none" w:sz="0" w:space="0" w:color="auto" w:frame="1"/>
          <w:shd w:val="clear" w:color="auto" w:fill="FFFFFF"/>
        </w:rPr>
        <w:t>Between creative projects, she works as a freelance writer and marketing/communications consultant</w:t>
      </w:r>
      <w:r w:rsidRPr="00A46211">
        <w:rPr>
          <w:color w:val="111111"/>
          <w:spacing w:val="-3"/>
          <w:sz w:val="20"/>
          <w:szCs w:val="20"/>
          <w:bdr w:val="none" w:sz="0" w:space="0" w:color="auto" w:frame="1"/>
          <w:shd w:val="clear" w:color="auto" w:fill="FFFFFF"/>
        </w:rPr>
        <w:t>. She's lived at 15 addresses in St Kilda and Elwood since 1984.</w:t>
      </w:r>
    </w:p>
    <w:p w:rsidR="004D284F" w:rsidRPr="00A46211" w:rsidRDefault="004D284F" w:rsidP="00A46211">
      <w:pPr>
        <w:pStyle w:val="NormalWeb"/>
        <w:shd w:val="clear" w:color="auto" w:fill="FFFFFF"/>
        <w:spacing w:before="60" w:beforeAutospacing="0" w:after="0" w:afterAutospacing="0"/>
        <w:textAlignment w:val="baseline"/>
        <w:rPr>
          <w:rFonts w:ascii="Arial" w:hAnsi="Arial" w:cs="Arial"/>
          <w:sz w:val="20"/>
          <w:szCs w:val="20"/>
        </w:rPr>
      </w:pPr>
    </w:p>
    <w:p w:rsidR="004D284F" w:rsidRPr="00A46211" w:rsidRDefault="004D284F" w:rsidP="00A46211">
      <w:pPr>
        <w:pStyle w:val="NormalWeb"/>
        <w:shd w:val="clear" w:color="auto" w:fill="FFFFFF"/>
        <w:spacing w:before="60" w:beforeAutospacing="0" w:after="0" w:afterAutospacing="0"/>
        <w:textAlignment w:val="baseline"/>
        <w:rPr>
          <w:rFonts w:ascii="Arial" w:hAnsi="Arial" w:cs="Arial"/>
          <w:b/>
          <w:bCs/>
          <w:sz w:val="20"/>
          <w:szCs w:val="20"/>
        </w:rPr>
      </w:pPr>
      <w:r w:rsidRPr="00A46211">
        <w:rPr>
          <w:rFonts w:ascii="Arial" w:hAnsi="Arial" w:cs="Arial"/>
          <w:b/>
          <w:bCs/>
          <w:sz w:val="20"/>
          <w:szCs w:val="20"/>
        </w:rPr>
        <w:t>Siobhan Connors</w:t>
      </w:r>
      <w:r w:rsidR="00333232">
        <w:rPr>
          <w:rFonts w:ascii="Arial" w:hAnsi="Arial" w:cs="Arial"/>
          <w:b/>
          <w:bCs/>
          <w:sz w:val="20"/>
          <w:szCs w:val="20"/>
        </w:rPr>
        <w:t xml:space="preserve"> </w:t>
      </w:r>
      <w:r w:rsidR="00333232">
        <w:rPr>
          <w:rFonts w:ascii="Arial" w:hAnsi="Arial" w:cs="Arial"/>
          <w:b/>
          <w:bCs/>
          <w:sz w:val="20"/>
          <w:szCs w:val="20"/>
        </w:rPr>
        <w:t xml:space="preserve">(resigned </w:t>
      </w:r>
      <w:r w:rsidR="00333232">
        <w:rPr>
          <w:rFonts w:ascii="Arial" w:hAnsi="Arial" w:cs="Arial"/>
          <w:b/>
          <w:bCs/>
          <w:sz w:val="20"/>
          <w:szCs w:val="20"/>
        </w:rPr>
        <w:t>October</w:t>
      </w:r>
      <w:r w:rsidR="00333232">
        <w:rPr>
          <w:rFonts w:ascii="Arial" w:hAnsi="Arial" w:cs="Arial"/>
          <w:b/>
          <w:bCs/>
          <w:sz w:val="20"/>
          <w:szCs w:val="20"/>
        </w:rPr>
        <w:t xml:space="preserve"> 2018)</w:t>
      </w:r>
    </w:p>
    <w:p w:rsidR="004D284F" w:rsidRPr="00A46211" w:rsidRDefault="004D284F" w:rsidP="00A46211">
      <w:pPr>
        <w:spacing w:before="60" w:after="0" w:line="240" w:lineRule="auto"/>
        <w:rPr>
          <w:sz w:val="20"/>
          <w:szCs w:val="20"/>
        </w:rPr>
      </w:pPr>
      <w:r w:rsidRPr="00A46211">
        <w:rPr>
          <w:color w:val="000000"/>
          <w:sz w:val="20"/>
          <w:szCs w:val="20"/>
        </w:rPr>
        <w:t>Siobhan works in the arts as a performer, producer and event organiser. Since moving from New Zealand to Melbourne in 2011, Siobhan has co-founded two theatre companies and been cast in multiple theatre, film and television productions. She is an independent theatre producer, the Festival Producer of Poppy Seed Theatre Festival and works in the Programming department at Regional Arts Victoria. Siobhan has invested time creating and managing live music events and performance based charity fundraisers. She is on the board of trustees at Howard Fine Acting Studio and through her company, Key Conspirators, she works with Gasworks Arts Park to present a monthly public script reading program designed to foster new local work in the developmental stage. This year, Siobhan was selected to be one of 12 women participating in Melbourne Theatre Company’s Women in Theatre Program.</w:t>
      </w:r>
    </w:p>
    <w:p w:rsidR="004D284F" w:rsidRPr="00A46211" w:rsidRDefault="004D284F" w:rsidP="00A46211">
      <w:pPr>
        <w:pStyle w:val="NormalWeb"/>
        <w:shd w:val="clear" w:color="auto" w:fill="FFFFFF"/>
        <w:spacing w:before="60" w:beforeAutospacing="0" w:after="0" w:afterAutospacing="0"/>
        <w:textAlignment w:val="baseline"/>
        <w:rPr>
          <w:rFonts w:ascii="Arial" w:hAnsi="Arial" w:cs="Arial"/>
          <w:sz w:val="20"/>
          <w:szCs w:val="20"/>
        </w:rPr>
      </w:pPr>
    </w:p>
    <w:p w:rsidR="004D284F" w:rsidRPr="00A46211" w:rsidRDefault="004D284F" w:rsidP="00A46211">
      <w:pPr>
        <w:pStyle w:val="NormalWeb"/>
        <w:shd w:val="clear" w:color="auto" w:fill="FFFFFF"/>
        <w:spacing w:before="60" w:beforeAutospacing="0" w:after="0" w:afterAutospacing="0"/>
        <w:textAlignment w:val="baseline"/>
        <w:rPr>
          <w:rFonts w:ascii="Arial" w:hAnsi="Arial" w:cs="Arial"/>
          <w:b/>
          <w:bCs/>
          <w:sz w:val="20"/>
          <w:szCs w:val="20"/>
        </w:rPr>
      </w:pPr>
      <w:r w:rsidRPr="00A46211">
        <w:rPr>
          <w:rFonts w:ascii="Arial" w:hAnsi="Arial" w:cs="Arial"/>
          <w:b/>
          <w:bCs/>
          <w:sz w:val="20"/>
          <w:szCs w:val="20"/>
        </w:rPr>
        <w:t>Vivienne Corcoran</w:t>
      </w:r>
    </w:p>
    <w:p w:rsidR="004D284F" w:rsidRPr="00A46211" w:rsidRDefault="004D284F" w:rsidP="00A46211">
      <w:pPr>
        <w:pStyle w:val="gmail-msobodytext"/>
        <w:spacing w:before="60" w:beforeAutospacing="0" w:after="0" w:afterAutospacing="0"/>
        <w:rPr>
          <w:rFonts w:ascii="Arial" w:hAnsi="Arial" w:cs="Arial"/>
          <w:sz w:val="20"/>
          <w:szCs w:val="20"/>
        </w:rPr>
      </w:pPr>
      <w:r w:rsidRPr="00A46211">
        <w:rPr>
          <w:rFonts w:ascii="Arial" w:hAnsi="Arial" w:cs="Arial"/>
          <w:sz w:val="20"/>
          <w:szCs w:val="20"/>
        </w:rPr>
        <w:t>Vivienne Corcoran FAICD owns strategic marketing consultancy Marketing Logic and is an experienced company director.  She has had a long involvement with the arts including theatre, music and visual arts and was a major advocate in the recent campaign to refurbish and reinvigorate the Palais Theatre.  Vivienne is currently on the Board of Victorian Opera, has previously been Chair of the Emerging Writers’ Festival and the Frankston Arts Centre Board of Management and on the Council of St Kilda Primary School.  She is married with two adult sons and lives and paddleboards in Elwood.</w:t>
      </w:r>
    </w:p>
    <w:p w:rsidR="004D284F" w:rsidRPr="00A46211" w:rsidRDefault="004D284F" w:rsidP="00A46211">
      <w:pPr>
        <w:pStyle w:val="NormalWeb"/>
        <w:shd w:val="clear" w:color="auto" w:fill="FFFFFF"/>
        <w:spacing w:before="60" w:beforeAutospacing="0" w:after="0" w:afterAutospacing="0"/>
        <w:textAlignment w:val="baseline"/>
        <w:rPr>
          <w:rFonts w:ascii="Arial" w:hAnsi="Arial" w:cs="Arial"/>
          <w:sz w:val="20"/>
          <w:szCs w:val="20"/>
        </w:rPr>
      </w:pPr>
    </w:p>
    <w:p w:rsidR="004D284F" w:rsidRPr="00A46211" w:rsidRDefault="004D284F" w:rsidP="00A46211">
      <w:pPr>
        <w:pStyle w:val="NormalWeb"/>
        <w:shd w:val="clear" w:color="auto" w:fill="FFFFFF"/>
        <w:spacing w:before="60" w:beforeAutospacing="0" w:after="0" w:afterAutospacing="0"/>
        <w:textAlignment w:val="baseline"/>
        <w:rPr>
          <w:rFonts w:ascii="Arial" w:hAnsi="Arial" w:cs="Arial"/>
          <w:b/>
          <w:bCs/>
          <w:sz w:val="20"/>
          <w:szCs w:val="20"/>
        </w:rPr>
      </w:pPr>
      <w:r w:rsidRPr="00A46211">
        <w:rPr>
          <w:rFonts w:ascii="Arial" w:hAnsi="Arial" w:cs="Arial"/>
          <w:b/>
          <w:bCs/>
          <w:sz w:val="20"/>
          <w:szCs w:val="20"/>
        </w:rPr>
        <w:t>Tess Hamilton</w:t>
      </w:r>
    </w:p>
    <w:p w:rsidR="00A46211" w:rsidRDefault="00A46211" w:rsidP="00A46211">
      <w:pPr>
        <w:spacing w:before="60" w:after="0" w:line="240" w:lineRule="auto"/>
        <w:rPr>
          <w:sz w:val="20"/>
          <w:szCs w:val="20"/>
        </w:rPr>
      </w:pPr>
      <w:r w:rsidRPr="00A46211">
        <w:rPr>
          <w:sz w:val="20"/>
          <w:szCs w:val="20"/>
        </w:rPr>
        <w:t>Tess Hamilton has diverse experience in the not-for-profit and private sectors. She is currently Sales Manager at Roadshow Films, Australasia’s largest independent distributor of theatrical films to cinemas and home entertainment and actively engages in programming and writing for a variety of noted festivals and publications, including film platform Mubi, the Human Rights Arts and Film Festival and has worked at the Melbourne International Film Festival. Tess’s passion for the arts, public programming, community development and outreach has seen her support upcoming artists with curation, event planning and marketing and she has served as committee member at Melbourne Cinematheque.</w:t>
      </w:r>
    </w:p>
    <w:p w:rsidR="00A46211" w:rsidRPr="00A46211" w:rsidRDefault="00A46211" w:rsidP="00A46211">
      <w:pPr>
        <w:spacing w:before="60" w:after="0" w:line="240" w:lineRule="auto"/>
        <w:rPr>
          <w:rFonts w:ascii="Calibri" w:hAnsi="Calibri" w:cs="Calibri"/>
          <w:sz w:val="20"/>
          <w:szCs w:val="20"/>
        </w:rPr>
      </w:pPr>
    </w:p>
    <w:p w:rsidR="004D284F" w:rsidRPr="00A46211" w:rsidRDefault="004D284F" w:rsidP="00A46211">
      <w:pPr>
        <w:pStyle w:val="NormalWeb"/>
        <w:shd w:val="clear" w:color="auto" w:fill="FFFFFF"/>
        <w:spacing w:before="60" w:beforeAutospacing="0" w:after="0" w:afterAutospacing="0"/>
        <w:textAlignment w:val="baseline"/>
        <w:rPr>
          <w:rFonts w:ascii="Arial" w:hAnsi="Arial" w:cs="Arial"/>
          <w:b/>
          <w:bCs/>
          <w:sz w:val="20"/>
          <w:szCs w:val="20"/>
        </w:rPr>
      </w:pPr>
      <w:r w:rsidRPr="00A46211">
        <w:rPr>
          <w:rFonts w:ascii="Arial" w:hAnsi="Arial" w:cs="Arial"/>
          <w:b/>
          <w:bCs/>
          <w:sz w:val="20"/>
          <w:szCs w:val="20"/>
        </w:rPr>
        <w:t>Francesca Valdinoci</w:t>
      </w:r>
    </w:p>
    <w:p w:rsidR="004D284F" w:rsidRPr="00A46211" w:rsidRDefault="004D284F" w:rsidP="00A46211">
      <w:pPr>
        <w:shd w:val="clear" w:color="auto" w:fill="FFFFFF"/>
        <w:spacing w:before="60" w:after="0" w:line="240" w:lineRule="auto"/>
        <w:rPr>
          <w:color w:val="000000"/>
          <w:sz w:val="20"/>
          <w:szCs w:val="20"/>
        </w:rPr>
      </w:pPr>
      <w:r w:rsidRPr="00A46211">
        <w:rPr>
          <w:color w:val="000000"/>
          <w:sz w:val="20"/>
          <w:szCs w:val="20"/>
        </w:rPr>
        <w:t>Francesca studied Art History at university and was stretching her wings as an Art Conservator when she landed a job at the</w:t>
      </w:r>
      <w:r w:rsidRPr="00A46211">
        <w:rPr>
          <w:color w:val="000000"/>
          <w:sz w:val="20"/>
          <w:szCs w:val="20"/>
          <w:shd w:val="clear" w:color="auto" w:fill="FFFFFF"/>
        </w:rPr>
        <w:t> Scuderie del Quirinale</w:t>
      </w:r>
      <w:r w:rsidRPr="00A46211">
        <w:rPr>
          <w:color w:val="000000"/>
          <w:sz w:val="20"/>
          <w:szCs w:val="20"/>
        </w:rPr>
        <w:t xml:space="preserve"> museum in Rome. She then extended her collaboration to two other major art institutions in the Eternal City, managing their bookshops and design stores. </w:t>
      </w:r>
      <w:r w:rsidRPr="00A46211">
        <w:rPr>
          <w:color w:val="222222"/>
          <w:sz w:val="20"/>
          <w:szCs w:val="20"/>
        </w:rPr>
        <w:t xml:space="preserve">In the meantime, she worked with an art publisher and compiled her “Le vite di Caravaggio”, </w:t>
      </w:r>
      <w:r w:rsidRPr="00A46211">
        <w:rPr>
          <w:color w:val="000000"/>
          <w:sz w:val="20"/>
          <w:szCs w:val="20"/>
        </w:rPr>
        <w:t>published in 2010 (</w:t>
      </w:r>
      <w:r w:rsidRPr="00A46211">
        <w:rPr>
          <w:color w:val="000000"/>
          <w:sz w:val="20"/>
          <w:szCs w:val="20"/>
          <w:shd w:val="clear" w:color="auto" w:fill="FFFFFF"/>
        </w:rPr>
        <w:t>State Library of Victoria</w:t>
      </w:r>
      <w:r w:rsidRPr="00A46211">
        <w:rPr>
          <w:color w:val="000000"/>
          <w:sz w:val="20"/>
          <w:szCs w:val="20"/>
        </w:rPr>
        <w:t xml:space="preserve">). Since </w:t>
      </w:r>
      <w:r w:rsidR="00310F90" w:rsidRPr="00A46211">
        <w:rPr>
          <w:color w:val="000000"/>
          <w:sz w:val="20"/>
          <w:szCs w:val="20"/>
        </w:rPr>
        <w:t xml:space="preserve">arriving </w:t>
      </w:r>
      <w:r w:rsidRPr="00A46211">
        <w:rPr>
          <w:color w:val="000000"/>
          <w:sz w:val="20"/>
          <w:szCs w:val="20"/>
        </w:rPr>
        <w:t xml:space="preserve">in Melbourne, she has </w:t>
      </w:r>
      <w:r w:rsidRPr="00A46211">
        <w:rPr>
          <w:color w:val="000000"/>
          <w:sz w:val="20"/>
          <w:szCs w:val="20"/>
          <w:shd w:val="clear" w:color="auto" w:fill="FFFFFF"/>
        </w:rPr>
        <w:t>collaborate</w:t>
      </w:r>
      <w:r w:rsidRPr="00A46211">
        <w:rPr>
          <w:color w:val="000000"/>
          <w:sz w:val="20"/>
          <w:szCs w:val="20"/>
        </w:rPr>
        <w:t>d</w:t>
      </w:r>
      <w:r w:rsidRPr="00A46211">
        <w:rPr>
          <w:color w:val="000000"/>
          <w:sz w:val="20"/>
          <w:szCs w:val="20"/>
          <w:shd w:val="clear" w:color="auto" w:fill="FFFFFF"/>
        </w:rPr>
        <w:t> with </w:t>
      </w:r>
      <w:r w:rsidRPr="00A46211">
        <w:rPr>
          <w:color w:val="000000"/>
          <w:sz w:val="20"/>
          <w:szCs w:val="20"/>
        </w:rPr>
        <w:t>various public and private institutions such as the </w:t>
      </w:r>
      <w:r w:rsidRPr="00A46211">
        <w:rPr>
          <w:color w:val="000000"/>
          <w:sz w:val="20"/>
          <w:szCs w:val="20"/>
          <w:shd w:val="clear" w:color="auto" w:fill="FFFFFF"/>
        </w:rPr>
        <w:t>Melbourne International Jazz Festival</w:t>
      </w:r>
      <w:r w:rsidRPr="00A46211">
        <w:rPr>
          <w:color w:val="000000"/>
          <w:sz w:val="20"/>
          <w:szCs w:val="20"/>
        </w:rPr>
        <w:t>, </w:t>
      </w:r>
      <w:r w:rsidRPr="00A46211">
        <w:rPr>
          <w:color w:val="000000"/>
          <w:sz w:val="20"/>
          <w:szCs w:val="20"/>
          <w:shd w:val="clear" w:color="auto" w:fill="FFFFFF"/>
        </w:rPr>
        <w:t xml:space="preserve">Macmillan Educational and Cengage Learning </w:t>
      </w:r>
      <w:r w:rsidRPr="00A46211">
        <w:rPr>
          <w:color w:val="000000"/>
          <w:sz w:val="20"/>
          <w:szCs w:val="20"/>
        </w:rPr>
        <w:t>Publishers and New Hope Foundation among others, while completing her Masters in Arts, Entertainment and Media Management at RMIT. She currently works as a producer and broadcaster for SBS Radio in the Italian Program.</w:t>
      </w:r>
      <w:r w:rsidR="00310F90" w:rsidRPr="00A46211">
        <w:rPr>
          <w:color w:val="000000"/>
          <w:sz w:val="20"/>
          <w:szCs w:val="20"/>
        </w:rPr>
        <w:t xml:space="preserve"> </w:t>
      </w:r>
      <w:r w:rsidRPr="00A46211">
        <w:rPr>
          <w:color w:val="000000"/>
          <w:sz w:val="20"/>
          <w:szCs w:val="20"/>
        </w:rPr>
        <w:t>She first settled in Balaclava and never left the City of Port Phillip, where she is a proud community member. </w:t>
      </w:r>
    </w:p>
    <w:p w:rsidR="004D284F" w:rsidRPr="00A46211" w:rsidRDefault="004D284F" w:rsidP="00A46211">
      <w:pPr>
        <w:pStyle w:val="NormalWeb"/>
        <w:shd w:val="clear" w:color="auto" w:fill="FFFFFF"/>
        <w:spacing w:before="60" w:beforeAutospacing="0" w:after="0" w:afterAutospacing="0"/>
        <w:textAlignment w:val="baseline"/>
        <w:rPr>
          <w:rFonts w:ascii="Arial" w:hAnsi="Arial" w:cs="Arial"/>
          <w:sz w:val="20"/>
          <w:szCs w:val="20"/>
        </w:rPr>
      </w:pPr>
    </w:p>
    <w:p w:rsidR="004D284F" w:rsidRPr="00A46211" w:rsidRDefault="004D284F" w:rsidP="00A46211">
      <w:pPr>
        <w:pStyle w:val="NormalWeb"/>
        <w:shd w:val="clear" w:color="auto" w:fill="FFFFFF"/>
        <w:spacing w:before="60" w:beforeAutospacing="0" w:after="0" w:afterAutospacing="0"/>
        <w:textAlignment w:val="baseline"/>
        <w:rPr>
          <w:rFonts w:ascii="Arial" w:hAnsi="Arial" w:cs="Arial"/>
          <w:b/>
          <w:bCs/>
          <w:sz w:val="20"/>
          <w:szCs w:val="20"/>
        </w:rPr>
      </w:pPr>
      <w:r w:rsidRPr="00A46211">
        <w:rPr>
          <w:rFonts w:ascii="Arial" w:hAnsi="Arial" w:cs="Arial"/>
          <w:b/>
          <w:bCs/>
          <w:sz w:val="20"/>
          <w:szCs w:val="20"/>
        </w:rPr>
        <w:t>Maxine Wren</w:t>
      </w:r>
    </w:p>
    <w:p w:rsidR="00A46211" w:rsidRPr="00A46211" w:rsidRDefault="00A46211" w:rsidP="00A46211">
      <w:pPr>
        <w:pStyle w:val="NormalWeb"/>
        <w:shd w:val="clear" w:color="auto" w:fill="FFFFFF"/>
        <w:spacing w:before="60" w:beforeAutospacing="0" w:after="0" w:afterAutospacing="0"/>
        <w:textAlignment w:val="baseline"/>
        <w:rPr>
          <w:rFonts w:ascii="Arial" w:hAnsi="Arial" w:cs="Arial"/>
          <w:sz w:val="20"/>
          <w:szCs w:val="20"/>
        </w:rPr>
      </w:pPr>
      <w:r w:rsidRPr="00A46211">
        <w:rPr>
          <w:rFonts w:ascii="Arial" w:hAnsi="Arial" w:cs="Arial"/>
          <w:sz w:val="20"/>
          <w:szCs w:val="20"/>
        </w:rPr>
        <w:t>Founder and CEO of local Souvenir business MADproducts, Maxine Wren has a background in finance and a passion for all things creative. A photographer and dedicated juggler (with far too much energy), you can find her anytime creating a new product range, balancing books or chatting to retailers; all before school pickup. A mumpreneur, her vision through her business is to create local opportunities for people and small businesses to thrive, whereby everyone grows. A lover of chocolate, coffee and street art, she is passionate about transforming our local doorstep into a creative playground for locals to enjoy and tourists to love.</w:t>
      </w:r>
    </w:p>
    <w:p w:rsidR="00A46211" w:rsidRPr="00A46211" w:rsidRDefault="00A46211" w:rsidP="00A46211">
      <w:pPr>
        <w:pStyle w:val="NormalWeb"/>
        <w:shd w:val="clear" w:color="auto" w:fill="FFFFFF"/>
        <w:spacing w:before="60" w:beforeAutospacing="0" w:after="0" w:afterAutospacing="0"/>
        <w:textAlignment w:val="baseline"/>
        <w:rPr>
          <w:rFonts w:ascii="Arial" w:hAnsi="Arial" w:cs="Arial"/>
          <w:sz w:val="20"/>
          <w:szCs w:val="20"/>
        </w:rPr>
      </w:pPr>
    </w:p>
    <w:p w:rsidR="004D284F" w:rsidRPr="00A46211" w:rsidRDefault="004D284F" w:rsidP="00A46211">
      <w:pPr>
        <w:pStyle w:val="NormalWeb"/>
        <w:shd w:val="clear" w:color="auto" w:fill="FFFFFF"/>
        <w:spacing w:before="60" w:beforeAutospacing="0" w:after="0" w:afterAutospacing="0"/>
        <w:textAlignment w:val="baseline"/>
        <w:rPr>
          <w:rFonts w:ascii="Arial" w:hAnsi="Arial" w:cs="Arial"/>
          <w:b/>
          <w:bCs/>
          <w:sz w:val="20"/>
          <w:szCs w:val="20"/>
        </w:rPr>
      </w:pPr>
      <w:r w:rsidRPr="00A46211">
        <w:rPr>
          <w:rFonts w:ascii="Arial" w:hAnsi="Arial" w:cs="Arial"/>
          <w:b/>
          <w:bCs/>
          <w:sz w:val="20"/>
          <w:szCs w:val="20"/>
        </w:rPr>
        <w:t>Stan Yarramunua</w:t>
      </w:r>
      <w:r w:rsidR="00333232">
        <w:rPr>
          <w:rFonts w:ascii="Arial" w:hAnsi="Arial" w:cs="Arial"/>
          <w:b/>
          <w:bCs/>
          <w:sz w:val="20"/>
          <w:szCs w:val="20"/>
        </w:rPr>
        <w:t xml:space="preserve"> </w:t>
      </w:r>
      <w:r w:rsidR="00333232">
        <w:rPr>
          <w:rFonts w:ascii="Arial" w:hAnsi="Arial" w:cs="Arial"/>
          <w:b/>
          <w:bCs/>
          <w:sz w:val="20"/>
          <w:szCs w:val="20"/>
        </w:rPr>
        <w:t>(resigned August 2018)</w:t>
      </w:r>
    </w:p>
    <w:p w:rsidR="004D284F" w:rsidRDefault="004D284F" w:rsidP="00A46211">
      <w:pPr>
        <w:spacing w:before="60" w:after="0" w:line="240" w:lineRule="auto"/>
        <w:rPr>
          <w:sz w:val="20"/>
          <w:szCs w:val="20"/>
        </w:rPr>
      </w:pPr>
      <w:r w:rsidRPr="00A46211">
        <w:rPr>
          <w:sz w:val="20"/>
          <w:szCs w:val="20"/>
        </w:rPr>
        <w:t xml:space="preserve">Stan Yarramunua started painting more than twenty-five years ago and began selling paintings, didgeridoos and clapsticks at markets and galleries. He built strong relationships with Aboriginal Desert Artists, representing their work in Melbourne. In 2008 Yarramunua was proud to open one of the first privately owned and managed galleries in the world. Yarramunua has graced the stage of the MCG as a speaker and a performer, and completed several commissioned works for private companies and charities. He continues to paint and represent artists from across Australia in the Art Yarramunua Gallery: </w:t>
      </w:r>
      <w:hyperlink r:id="rId6" w:history="1">
        <w:r w:rsidRPr="00A46211">
          <w:rPr>
            <w:rStyle w:val="Hyperlink"/>
            <w:sz w:val="20"/>
            <w:szCs w:val="20"/>
          </w:rPr>
          <w:t>www.artyarramunua.com.au</w:t>
        </w:r>
      </w:hyperlink>
      <w:r w:rsidRPr="00A46211">
        <w:rPr>
          <w:sz w:val="20"/>
          <w:szCs w:val="20"/>
        </w:rPr>
        <w:t>.</w:t>
      </w:r>
    </w:p>
    <w:p w:rsidR="00333232" w:rsidRDefault="00333232" w:rsidP="00A46211">
      <w:pPr>
        <w:spacing w:before="60" w:after="0" w:line="240" w:lineRule="auto"/>
        <w:rPr>
          <w:sz w:val="20"/>
          <w:szCs w:val="20"/>
        </w:rPr>
      </w:pPr>
    </w:p>
    <w:p w:rsidR="00333232" w:rsidRPr="00A46211" w:rsidRDefault="00333232" w:rsidP="00A46211">
      <w:pPr>
        <w:spacing w:before="60" w:after="0" w:line="240" w:lineRule="auto"/>
        <w:rPr>
          <w:sz w:val="20"/>
          <w:szCs w:val="20"/>
        </w:rPr>
      </w:pPr>
      <w:r>
        <w:rPr>
          <w:sz w:val="20"/>
          <w:szCs w:val="20"/>
        </w:rPr>
        <w:t>The Chair and Deputy Chair roles are rotated every 6 months.</w:t>
      </w:r>
      <w:bookmarkStart w:id="0" w:name="_GoBack"/>
      <w:bookmarkEnd w:id="0"/>
    </w:p>
    <w:sectPr w:rsidR="00333232" w:rsidRPr="00A46211" w:rsidSect="00A46211">
      <w:headerReference w:type="default" r:id="rId7"/>
      <w:pgSz w:w="11906" w:h="16838"/>
      <w:pgMar w:top="3261" w:right="1134" w:bottom="567" w:left="1134"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278" w:rsidRDefault="00C52278" w:rsidP="004D04F4">
      <w:r>
        <w:separator/>
      </w:r>
    </w:p>
  </w:endnote>
  <w:endnote w:type="continuationSeparator" w:id="0">
    <w:p w:rsidR="00C52278" w:rsidRDefault="00C52278" w:rsidP="004D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278" w:rsidRDefault="00C52278" w:rsidP="004D04F4">
      <w:r>
        <w:separator/>
      </w:r>
    </w:p>
  </w:footnote>
  <w:footnote w:type="continuationSeparator" w:id="0">
    <w:p w:rsidR="00C52278" w:rsidRDefault="00C52278" w:rsidP="004D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278" w:rsidRDefault="007258CF" w:rsidP="004D04F4">
    <w:r>
      <w:rPr>
        <w:noProof/>
        <w:lang w:eastAsia="en-AU"/>
      </w:rPr>
      <mc:AlternateContent>
        <mc:Choice Requires="wps">
          <w:drawing>
            <wp:anchor distT="45720" distB="45720" distL="114300" distR="114300" simplePos="0" relativeHeight="251660288" behindDoc="0" locked="1" layoutInCell="1" allowOverlap="1">
              <wp:simplePos x="0" y="0"/>
              <wp:positionH relativeFrom="margin">
                <wp:align>left</wp:align>
              </wp:positionH>
              <wp:positionV relativeFrom="page">
                <wp:posOffset>612140</wp:posOffset>
              </wp:positionV>
              <wp:extent cx="4708525" cy="713105"/>
              <wp:effectExtent l="0" t="0" r="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8525" cy="713105"/>
                      </a:xfrm>
                      <a:prstGeom prst="rect">
                        <a:avLst/>
                      </a:prstGeom>
                      <a:noFill/>
                      <a:ln w="9525">
                        <a:noFill/>
                        <a:miter lim="800000"/>
                        <a:headEnd/>
                        <a:tailEnd/>
                      </a:ln>
                    </wps:spPr>
                    <wps:txbx>
                      <w:txbxContent>
                        <w:p w:rsidR="007258CF" w:rsidRPr="007258CF" w:rsidRDefault="004D284F" w:rsidP="007258CF">
                          <w:pPr>
                            <w:pStyle w:val="Title1"/>
                          </w:pPr>
                          <w:r>
                            <w:t>Art and Soul Strategy</w:t>
                          </w:r>
                        </w:p>
                        <w:p w:rsidR="007258CF" w:rsidRPr="004D284F" w:rsidRDefault="004D284F" w:rsidP="007258CF">
                          <w:pPr>
                            <w:pStyle w:val="Title2"/>
                            <w:rPr>
                              <w:sz w:val="48"/>
                              <w:szCs w:val="48"/>
                            </w:rPr>
                          </w:pPr>
                          <w:r w:rsidRPr="004D284F">
                            <w:rPr>
                              <w:sz w:val="48"/>
                              <w:szCs w:val="48"/>
                            </w:rPr>
                            <w:t xml:space="preserve">Advisory Panel </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8.2pt;width:370.75pt;height:56.15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" filled="f" stroked="f">
              <v:textbox style="mso-fit-shape-to-text:t" inset="0,0,0,0">
                <w:txbxContent>
                  <w:p w:rsidR="007258CF" w:rsidRPr="007258CF" w:rsidRDefault="004D284F" w:rsidP="007258CF">
                    <w:pPr>
                      <w:pStyle w:val="Title1"/>
                    </w:pPr>
                    <w:r>
                      <w:t>Art and Soul Strategy</w:t>
                    </w:r>
                  </w:p>
                  <w:p w:rsidR="007258CF" w:rsidRPr="004D284F" w:rsidRDefault="004D284F" w:rsidP="007258CF">
                    <w:pPr>
                      <w:pStyle w:val="Title2"/>
                      <w:rPr>
                        <w:sz w:val="48"/>
                        <w:szCs w:val="48"/>
                      </w:rPr>
                    </w:pPr>
                    <w:r w:rsidRPr="004D284F">
                      <w:rPr>
                        <w:sz w:val="48"/>
                        <w:szCs w:val="48"/>
                      </w:rPr>
                      <w:t xml:space="preserve">Advisory Panel </w:t>
                    </w:r>
                  </w:p>
                </w:txbxContent>
              </v:textbox>
              <w10:wrap type="square" anchorx="margin" anchory="page"/>
              <w10:anchorlock/>
            </v:shape>
          </w:pict>
        </mc:Fallback>
      </mc:AlternateContent>
    </w:r>
    <w:r w:rsidR="00C52278">
      <w:rPr>
        <w:noProof/>
        <w:lang w:eastAsia="en-AU"/>
      </w:rPr>
      <w:drawing>
        <wp:anchor distT="0" distB="0" distL="114300" distR="114300" simplePos="0" relativeHeight="251658240" behindDoc="1" locked="1" layoutInCell="1" allowOverlap="1">
          <wp:simplePos x="0" y="0"/>
          <wp:positionH relativeFrom="page">
            <wp:align>left</wp:align>
          </wp:positionH>
          <wp:positionV relativeFrom="page">
            <wp:posOffset>15240</wp:posOffset>
          </wp:positionV>
          <wp:extent cx="7557135" cy="2050415"/>
          <wp:effectExtent l="0" t="0" r="5715" b="6985"/>
          <wp:wrapNone/>
          <wp:docPr id="5" name="Picture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P_MEDIA-RELEASE_0717.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7135" cy="20504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278"/>
    <w:rsid w:val="0011519C"/>
    <w:rsid w:val="001F2780"/>
    <w:rsid w:val="0026397D"/>
    <w:rsid w:val="002D35F3"/>
    <w:rsid w:val="002D70A4"/>
    <w:rsid w:val="00310F90"/>
    <w:rsid w:val="00333232"/>
    <w:rsid w:val="004D04F4"/>
    <w:rsid w:val="004D284F"/>
    <w:rsid w:val="0054748F"/>
    <w:rsid w:val="006359CE"/>
    <w:rsid w:val="007258CF"/>
    <w:rsid w:val="00876819"/>
    <w:rsid w:val="008F32FA"/>
    <w:rsid w:val="00A46211"/>
    <w:rsid w:val="00C52278"/>
    <w:rsid w:val="00F33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E9FE32"/>
  <w15:chartTrackingRefBased/>
  <w15:docId w15:val="{FC5182ED-C914-4CA0-8432-60D2D34D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qFormat/>
    <w:rsid w:val="004D04F4"/>
    <w:rPr>
      <w:rFonts w:ascii="Arial" w:hAnsi="Arial" w:cs="Arial"/>
    </w:rPr>
  </w:style>
  <w:style w:type="paragraph" w:styleId="Heading1">
    <w:name w:val="heading 1"/>
    <w:basedOn w:val="Normal"/>
    <w:next w:val="Normal"/>
    <w:link w:val="Heading1Char"/>
    <w:uiPriority w:val="9"/>
    <w:rsid w:val="00F333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8F32FA"/>
    <w:rPr>
      <w:sz w:val="28"/>
      <w:szCs w:val="28"/>
    </w:rPr>
  </w:style>
  <w:style w:type="paragraph" w:customStyle="1" w:styleId="Factsheetheader1">
    <w:name w:val="Fact sheet header 1"/>
    <w:basedOn w:val="Normal"/>
    <w:link w:val="Factsheetheader1Char"/>
    <w:qFormat/>
    <w:rsid w:val="004D04F4"/>
    <w:rPr>
      <w:color w:val="0090A3"/>
      <w:sz w:val="48"/>
      <w:szCs w:val="48"/>
    </w:rPr>
  </w:style>
  <w:style w:type="character" w:customStyle="1" w:styleId="MediareleasedateChar">
    <w:name w:val="Media release date Char"/>
    <w:basedOn w:val="DefaultParagraphFont"/>
    <w:link w:val="Mediareleasedate"/>
    <w:rsid w:val="008F32FA"/>
    <w:rPr>
      <w:rFonts w:ascii="Arial" w:hAnsi="Arial" w:cs="Arial"/>
      <w:sz w:val="28"/>
      <w:szCs w:val="28"/>
    </w:rPr>
  </w:style>
  <w:style w:type="character" w:customStyle="1" w:styleId="Heading1Char">
    <w:name w:val="Heading 1 Char"/>
    <w:basedOn w:val="DefaultParagraphFont"/>
    <w:link w:val="Heading1"/>
    <w:uiPriority w:val="9"/>
    <w:rsid w:val="00F33395"/>
    <w:rPr>
      <w:rFonts w:asciiTheme="majorHAnsi" w:eastAsiaTheme="majorEastAsia" w:hAnsiTheme="majorHAnsi" w:cstheme="majorBidi"/>
      <w:color w:val="2E74B5" w:themeColor="accent1" w:themeShade="BF"/>
      <w:sz w:val="32"/>
      <w:szCs w:val="32"/>
    </w:rPr>
  </w:style>
  <w:style w:type="character" w:customStyle="1" w:styleId="Factsheetheader1Char">
    <w:name w:val="Fact sheet header 1 Char"/>
    <w:basedOn w:val="DefaultParagraphFont"/>
    <w:link w:val="Factsheetheader1"/>
    <w:rsid w:val="004D04F4"/>
    <w:rPr>
      <w:rFonts w:ascii="Arial" w:hAnsi="Arial" w:cs="Arial"/>
      <w:color w:val="0090A3"/>
      <w:sz w:val="48"/>
      <w:szCs w:val="48"/>
    </w:rPr>
  </w:style>
  <w:style w:type="character" w:styleId="BookTitle">
    <w:name w:val="Book Title"/>
    <w:basedOn w:val="DefaultParagraphFont"/>
    <w:uiPriority w:val="33"/>
    <w:rsid w:val="00F33395"/>
    <w:rPr>
      <w:b/>
      <w:bCs/>
      <w:i/>
      <w:iCs/>
      <w:spacing w:val="5"/>
    </w:rPr>
  </w:style>
  <w:style w:type="paragraph" w:customStyle="1" w:styleId="Factsheetheader2">
    <w:name w:val="Fact sheet header 2"/>
    <w:basedOn w:val="Factsheetheader1"/>
    <w:qFormat/>
    <w:rsid w:val="004D04F4"/>
    <w:rPr>
      <w:b/>
      <w:color w:val="000000" w:themeColor="text1"/>
      <w:sz w:val="32"/>
      <w:szCs w:val="32"/>
    </w:rPr>
  </w:style>
  <w:style w:type="paragraph" w:customStyle="1" w:styleId="BodyBold">
    <w:name w:val="Body Bold"/>
    <w:basedOn w:val="Normal"/>
    <w:qFormat/>
    <w:rsid w:val="004D04F4"/>
    <w:rPr>
      <w:b/>
    </w:rPr>
  </w:style>
  <w:style w:type="paragraph" w:customStyle="1" w:styleId="Title1">
    <w:name w:val="Title 1"/>
    <w:basedOn w:val="Factsheetheader1"/>
    <w:qFormat/>
    <w:rsid w:val="007258CF"/>
    <w:pPr>
      <w:spacing w:after="120" w:line="240" w:lineRule="auto"/>
    </w:pPr>
    <w:rPr>
      <w:color w:val="FFFFFF" w:themeColor="background1"/>
    </w:rPr>
  </w:style>
  <w:style w:type="paragraph" w:customStyle="1" w:styleId="Title2">
    <w:name w:val="Title 2"/>
    <w:basedOn w:val="Factsheetheader2"/>
    <w:qFormat/>
    <w:rsid w:val="007258CF"/>
    <w:rPr>
      <w:b w:val="0"/>
      <w:color w:val="FFFFFF" w:themeColor="background1"/>
    </w:rPr>
  </w:style>
  <w:style w:type="character" w:styleId="Hyperlink">
    <w:name w:val="Hyperlink"/>
    <w:basedOn w:val="DefaultParagraphFont"/>
    <w:uiPriority w:val="99"/>
    <w:semiHidden/>
    <w:unhideWhenUsed/>
    <w:rsid w:val="004D284F"/>
    <w:rPr>
      <w:color w:val="0563C1"/>
      <w:u w:val="single"/>
    </w:rPr>
  </w:style>
  <w:style w:type="paragraph" w:styleId="NormalWeb">
    <w:name w:val="Normal (Web)"/>
    <w:basedOn w:val="Normal"/>
    <w:uiPriority w:val="99"/>
    <w:semiHidden/>
    <w:unhideWhenUsed/>
    <w:rsid w:val="004D284F"/>
    <w:pPr>
      <w:spacing w:before="100" w:beforeAutospacing="1" w:after="100" w:afterAutospacing="1" w:line="240" w:lineRule="auto"/>
    </w:pPr>
    <w:rPr>
      <w:rFonts w:ascii="Calibri" w:hAnsi="Calibri" w:cs="Calibri"/>
      <w:lang w:eastAsia="en-AU"/>
    </w:rPr>
  </w:style>
  <w:style w:type="paragraph" w:styleId="NoSpacing">
    <w:name w:val="No Spacing"/>
    <w:basedOn w:val="Normal"/>
    <w:uiPriority w:val="1"/>
    <w:qFormat/>
    <w:rsid w:val="004D284F"/>
    <w:pPr>
      <w:spacing w:after="0" w:line="240" w:lineRule="auto"/>
    </w:pPr>
  </w:style>
  <w:style w:type="paragraph" w:customStyle="1" w:styleId="gmail-msobodytext">
    <w:name w:val="gmail-msobodytext"/>
    <w:basedOn w:val="Normal"/>
    <w:uiPriority w:val="99"/>
    <w:semiHidden/>
    <w:rsid w:val="004D284F"/>
    <w:pPr>
      <w:spacing w:before="100" w:beforeAutospacing="1" w:after="100" w:afterAutospacing="1" w:line="240" w:lineRule="auto"/>
    </w:pPr>
    <w:rPr>
      <w:rFonts w:ascii="Calibri" w:hAnsi="Calibri" w:cs="Calibri"/>
      <w:lang w:eastAsia="en-AU"/>
    </w:rPr>
  </w:style>
  <w:style w:type="character" w:customStyle="1" w:styleId="gmail-veryhardreadability">
    <w:name w:val="gmail-veryhardreadability"/>
    <w:basedOn w:val="DefaultParagraphFont"/>
    <w:rsid w:val="004D2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207439">
      <w:bodyDiv w:val="1"/>
      <w:marLeft w:val="0"/>
      <w:marRight w:val="0"/>
      <w:marTop w:val="0"/>
      <w:marBottom w:val="0"/>
      <w:divBdr>
        <w:top w:val="none" w:sz="0" w:space="0" w:color="auto"/>
        <w:left w:val="none" w:sz="0" w:space="0" w:color="auto"/>
        <w:bottom w:val="none" w:sz="0" w:space="0" w:color="auto"/>
        <w:right w:val="none" w:sz="0" w:space="0" w:color="auto"/>
      </w:divBdr>
    </w:div>
    <w:div w:id="160611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tect-au.mimecast.com/s/tFYpCoVzDPH312kc2Ngdr?domain=artyarramunua.com.a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portphillip.vic.gov.au/media_releas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Rosser</dc:creator>
  <cp:keywords/>
  <dc:description/>
  <cp:lastModifiedBy>Susan Strano</cp:lastModifiedBy>
  <cp:revision>3</cp:revision>
  <cp:lastPrinted>2017-07-14T01:53:00Z</cp:lastPrinted>
  <dcterms:created xsi:type="dcterms:W3CDTF">2019-12-02T00:54:00Z</dcterms:created>
  <dcterms:modified xsi:type="dcterms:W3CDTF">2019-12-02T00:56:00Z</dcterms:modified>
</cp:coreProperties>
</file>