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Pr="0022040D" w:rsidRDefault="005441CB" w:rsidP="005441CB">
      <w:pPr>
        <w:rPr>
          <w:b/>
          <w:color w:val="005467"/>
          <w:sz w:val="20"/>
          <w:szCs w:val="20"/>
        </w:rPr>
      </w:pPr>
    </w:p>
    <w:p w14:paraId="6AA49BEF" w14:textId="07C4361A" w:rsidR="00AD251E" w:rsidRDefault="00E36A85" w:rsidP="2356A53D">
      <w:pPr>
        <w:rPr>
          <w:b/>
          <w:bCs/>
          <w:color w:val="005467"/>
          <w:sz w:val="20"/>
          <w:szCs w:val="20"/>
        </w:rPr>
      </w:pPr>
      <w:r w:rsidRPr="00E36A85">
        <w:rPr>
          <w:b/>
          <w:bCs/>
          <w:color w:val="005467"/>
          <w:sz w:val="28"/>
          <w:szCs w:val="28"/>
        </w:rPr>
        <w:t>NOTICE OF CLOSURES</w:t>
      </w:r>
      <w:r>
        <w:rPr>
          <w:b/>
          <w:bCs/>
          <w:color w:val="005467"/>
          <w:sz w:val="28"/>
          <w:szCs w:val="28"/>
        </w:rPr>
        <w:t xml:space="preserve"> </w:t>
      </w:r>
      <w:r w:rsidRPr="00E36A85">
        <w:rPr>
          <w:b/>
          <w:bCs/>
          <w:color w:val="005467"/>
          <w:sz w:val="28"/>
          <w:szCs w:val="28"/>
        </w:rPr>
        <w:t>/</w:t>
      </w:r>
      <w:r>
        <w:rPr>
          <w:b/>
          <w:bCs/>
          <w:color w:val="005467"/>
          <w:sz w:val="28"/>
          <w:szCs w:val="28"/>
        </w:rPr>
        <w:t xml:space="preserve"> </w:t>
      </w:r>
      <w:r w:rsidRPr="00E36A85">
        <w:rPr>
          <w:b/>
          <w:bCs/>
          <w:color w:val="005467"/>
          <w:sz w:val="28"/>
          <w:szCs w:val="28"/>
        </w:rPr>
        <w:t>PART CLOSURES</w:t>
      </w:r>
    </w:p>
    <w:p w14:paraId="614DE5B2" w14:textId="77777777" w:rsidR="00E36A85" w:rsidRDefault="00E36A85" w:rsidP="0022040D">
      <w:pPr>
        <w:spacing w:before="176" w:line="252" w:lineRule="auto"/>
        <w:rPr>
          <w:rFonts w:eastAsia="Trebuchet MS"/>
          <w:sz w:val="20"/>
          <w:szCs w:val="20"/>
        </w:rPr>
      </w:pPr>
    </w:p>
    <w:p w14:paraId="7B07658D" w14:textId="72F4FBA4" w:rsidR="00E36A85" w:rsidRPr="00E36A85" w:rsidRDefault="00E36A85" w:rsidP="00E36A85">
      <w:pPr>
        <w:spacing w:before="176" w:line="252" w:lineRule="auto"/>
        <w:rPr>
          <w:rFonts w:eastAsia="Trebuchet MS"/>
          <w:b/>
          <w:bCs/>
          <w:sz w:val="24"/>
          <w:szCs w:val="24"/>
        </w:rPr>
      </w:pPr>
      <w:r w:rsidRPr="00E36A85">
        <w:rPr>
          <w:rFonts w:eastAsia="Trebuchet MS"/>
          <w:b/>
          <w:bCs/>
          <w:sz w:val="24"/>
          <w:szCs w:val="24"/>
        </w:rPr>
        <w:t xml:space="preserve">COBDEN STREET POCKET PARK, SOUTH MELBOURNE </w:t>
      </w:r>
      <w:r w:rsidR="00A23FA2">
        <w:rPr>
          <w:rFonts w:eastAsia="Trebuchet MS"/>
          <w:b/>
          <w:bCs/>
          <w:sz w:val="24"/>
          <w:szCs w:val="24"/>
        </w:rPr>
        <w:br/>
        <w:t xml:space="preserve">- </w:t>
      </w:r>
      <w:r w:rsidRPr="00E36A85">
        <w:rPr>
          <w:rFonts w:eastAsia="Trebuchet MS"/>
          <w:b/>
          <w:bCs/>
          <w:sz w:val="24"/>
          <w:szCs w:val="24"/>
        </w:rPr>
        <w:t>CLOSURE OF COBDEN STREET AND PART CLOSURE OF KINGS PLACE</w:t>
      </w:r>
    </w:p>
    <w:p w14:paraId="65CFC263" w14:textId="77DD4BB8" w:rsidR="00E36A85" w:rsidRDefault="00E36A85" w:rsidP="00E36A85">
      <w:pPr>
        <w:spacing w:before="176" w:line="252" w:lineRule="auto"/>
        <w:rPr>
          <w:rFonts w:eastAsia="Trebuchet MS"/>
          <w:sz w:val="20"/>
          <w:szCs w:val="20"/>
        </w:rPr>
      </w:pPr>
      <w:r w:rsidRPr="00E36A85">
        <w:rPr>
          <w:rFonts w:eastAsia="Trebuchet MS"/>
          <w:sz w:val="20"/>
          <w:szCs w:val="20"/>
        </w:rPr>
        <w:t xml:space="preserve">Notice is given pursuant to sections 207 and 223 and clause 9 of schedule 11 of </w:t>
      </w:r>
      <w:r w:rsidRPr="00A23FA2">
        <w:rPr>
          <w:rFonts w:eastAsia="Trebuchet MS"/>
          <w:sz w:val="20"/>
          <w:szCs w:val="20"/>
        </w:rPr>
        <w:t>the</w:t>
      </w:r>
      <w:r w:rsidRPr="00A23FA2">
        <w:rPr>
          <w:rFonts w:eastAsia="Trebuchet MS"/>
          <w:i/>
          <w:iCs/>
          <w:sz w:val="20"/>
          <w:szCs w:val="20"/>
        </w:rPr>
        <w:t xml:space="preserve"> Local Government Act 1989</w:t>
      </w:r>
      <w:r w:rsidRPr="00E36A85">
        <w:rPr>
          <w:rFonts w:eastAsia="Trebuchet MS"/>
          <w:sz w:val="20"/>
          <w:szCs w:val="20"/>
        </w:rPr>
        <w:t xml:space="preserve"> (‘the Act’) that City of Port Phillip (‘Council’) proposes to block or restrict the access of vehicles in Cobden Street and in Kings Place (the ‘Roads’) by the construction of Cobden Street Pocket Park, extending across the Roads in accordance with the proposed Change of roadway use plan (‘proposal’). While the proposal will prevent all turns at the intersection of the Roads, motorists will still be able to enter and exit the Roads via Millers Lane, Kings Way and Palmerston Crescent. Any person may make a written submission on the proposal to Council. Written submissions can be made online at haveyoursay.portphillip.vic.gov.au or posted to ‘Cobden Street Pocket Park – proposed road closures’ at City of Port Phillip, Private Bag 3, PO St Kilda VIC 3182.</w:t>
      </w:r>
    </w:p>
    <w:p w14:paraId="7FAECE72" w14:textId="77777777" w:rsidR="00E36A85" w:rsidRPr="00E36A85" w:rsidRDefault="00E36A85" w:rsidP="00E36A85">
      <w:pPr>
        <w:spacing w:before="176" w:line="252" w:lineRule="auto"/>
        <w:rPr>
          <w:rFonts w:eastAsia="Trebuchet MS"/>
          <w:sz w:val="20"/>
          <w:szCs w:val="20"/>
        </w:rPr>
      </w:pPr>
    </w:p>
    <w:p w14:paraId="6E614D05" w14:textId="24D8EA91" w:rsidR="00E36A85" w:rsidRPr="00E36A85" w:rsidRDefault="00E36A85" w:rsidP="00E36A85">
      <w:pPr>
        <w:spacing w:before="176" w:line="252" w:lineRule="auto"/>
        <w:rPr>
          <w:rFonts w:eastAsia="Trebuchet MS"/>
          <w:b/>
          <w:bCs/>
          <w:sz w:val="24"/>
          <w:szCs w:val="24"/>
        </w:rPr>
      </w:pPr>
      <w:r w:rsidRPr="00E36A85">
        <w:rPr>
          <w:rFonts w:eastAsia="Trebuchet MS"/>
          <w:b/>
          <w:bCs/>
          <w:sz w:val="24"/>
          <w:szCs w:val="24"/>
        </w:rPr>
        <w:t xml:space="preserve">PALAIS THEATRE &amp; LUNA PARK PRECINCT REVITALISATION, ST KILDA </w:t>
      </w:r>
      <w:r w:rsidR="00A23FA2">
        <w:rPr>
          <w:rFonts w:eastAsia="Trebuchet MS"/>
          <w:b/>
          <w:bCs/>
          <w:sz w:val="24"/>
          <w:szCs w:val="24"/>
        </w:rPr>
        <w:br/>
        <w:t xml:space="preserve">- </w:t>
      </w:r>
      <w:r w:rsidRPr="00E36A85">
        <w:rPr>
          <w:rFonts w:eastAsia="Trebuchet MS"/>
          <w:b/>
          <w:bCs/>
          <w:sz w:val="24"/>
          <w:szCs w:val="24"/>
        </w:rPr>
        <w:t>PARTIAL PERMANENT CLOSURE OF LOWER ESPLANADE</w:t>
      </w:r>
    </w:p>
    <w:p w14:paraId="25D498BA" w14:textId="30AB7253" w:rsidR="00E36A85" w:rsidRPr="00E36A85" w:rsidRDefault="00E36A85" w:rsidP="00E36A85">
      <w:pPr>
        <w:spacing w:before="176" w:line="252" w:lineRule="auto"/>
        <w:rPr>
          <w:rFonts w:eastAsia="Trebuchet MS"/>
          <w:sz w:val="20"/>
          <w:szCs w:val="20"/>
        </w:rPr>
      </w:pPr>
      <w:r w:rsidRPr="00E36A85">
        <w:rPr>
          <w:rFonts w:eastAsia="Trebuchet MS"/>
          <w:sz w:val="20"/>
          <w:szCs w:val="20"/>
        </w:rPr>
        <w:t xml:space="preserve">Notice is given pursuant to sections 207 and 223 and clause 9 of schedule 11 of the </w:t>
      </w:r>
      <w:r w:rsidRPr="00A23FA2">
        <w:rPr>
          <w:rFonts w:eastAsia="Trebuchet MS"/>
          <w:i/>
          <w:iCs/>
          <w:sz w:val="20"/>
          <w:szCs w:val="20"/>
        </w:rPr>
        <w:t xml:space="preserve">Local Government Act 1989 </w:t>
      </w:r>
      <w:r w:rsidRPr="00E36A85">
        <w:rPr>
          <w:rFonts w:eastAsia="Trebuchet MS"/>
          <w:sz w:val="20"/>
          <w:szCs w:val="20"/>
        </w:rPr>
        <w:t xml:space="preserve">(‘the Act’) that City of Port Phillip (‘Council’) proposes to block or restrict the access of vehicles in Lower Esplanade (the ‘Road’) by the construction of the Palais Theatre &amp; Luna Park Precinct Revitalisation project, extending across the Road in accordance with the proposed Change of roadway use plan (‘proposal’). While the proposal will prevent all turns at the intersection of the Road and Cavell Street, motorists will still be able to enter and exit the Road via Jacka Boulevard, which will change from one-way to two-way trafﬁc ﬂow. Any person may make a written submission on the proposal to Council. Written submissions can be made online at haveyoursay.portphillip.vic.gov.au or posted to ‘Palais Theatre &amp; Luna Park Precinct Revitalisation project – proposed road closure’ at City of Port Phillip, Private Bag 3, </w:t>
      </w:r>
      <w:r w:rsidR="00A23FA2">
        <w:rPr>
          <w:rFonts w:eastAsia="Trebuchet MS"/>
          <w:sz w:val="20"/>
          <w:szCs w:val="20"/>
        </w:rPr>
        <w:br/>
      </w:r>
      <w:r w:rsidRPr="00E36A85">
        <w:rPr>
          <w:rFonts w:eastAsia="Trebuchet MS"/>
          <w:sz w:val="20"/>
          <w:szCs w:val="20"/>
        </w:rPr>
        <w:t>PO St Kilda VIC 3182.</w:t>
      </w:r>
    </w:p>
    <w:p w14:paraId="11A13BED" w14:textId="500CEEF0" w:rsidR="00E36A85" w:rsidRPr="00E36A85" w:rsidRDefault="00E36A85" w:rsidP="00E36A85">
      <w:pPr>
        <w:spacing w:before="176" w:line="252" w:lineRule="auto"/>
        <w:rPr>
          <w:rFonts w:eastAsia="Trebuchet MS"/>
          <w:sz w:val="20"/>
          <w:szCs w:val="20"/>
        </w:rPr>
      </w:pPr>
      <w:r w:rsidRPr="00E36A85">
        <w:rPr>
          <w:rFonts w:eastAsia="Trebuchet MS"/>
          <w:sz w:val="20"/>
          <w:szCs w:val="20"/>
        </w:rPr>
        <w:t xml:space="preserve">All written submissions received by Council before </w:t>
      </w:r>
      <w:r w:rsidR="00A23FA2">
        <w:rPr>
          <w:rFonts w:eastAsia="Trebuchet MS"/>
          <w:sz w:val="20"/>
          <w:szCs w:val="20"/>
        </w:rPr>
        <w:t xml:space="preserve">5 pm on 23 January </w:t>
      </w:r>
      <w:r w:rsidRPr="00E36A85">
        <w:rPr>
          <w:rFonts w:eastAsia="Trebuchet MS"/>
          <w:sz w:val="20"/>
          <w:szCs w:val="20"/>
        </w:rPr>
        <w:t xml:space="preserve">2022 will be made publicly available on Council’s website as part of a report to be considered by Council in accordance with section 223(1) of the Act, at an Ordinary Council meeting scheduled to be held on 16 February 2022 from 6.30 pm in the </w:t>
      </w:r>
      <w:r w:rsidR="00A23FA2">
        <w:rPr>
          <w:rFonts w:eastAsia="Trebuchet MS"/>
          <w:sz w:val="20"/>
          <w:szCs w:val="20"/>
        </w:rPr>
        <w:br/>
      </w:r>
      <w:r w:rsidRPr="00E36A85">
        <w:rPr>
          <w:rFonts w:eastAsia="Trebuchet MS"/>
          <w:sz w:val="20"/>
          <w:szCs w:val="20"/>
        </w:rPr>
        <w:t>St Kilda Town Hall, 99a Carlisle Street, St Kilda. If you (or a person acting on your behalf) wish to speak to your submission, you must complete a ‘Request to speak’ form, available on Council’s website at www.portphillip.vic.gov.au For more information about the Cobden Street Pocket Park project or the Palais Theatre &amp; Luna Park Precinct Revitalisation project visit haveyoursay.portphillip.vic.gov.au</w:t>
      </w:r>
    </w:p>
    <w:p w14:paraId="1B430E66" w14:textId="7184B94E" w:rsidR="00E36A85" w:rsidRDefault="00E36A85" w:rsidP="00E36A85">
      <w:pPr>
        <w:spacing w:before="176" w:line="252" w:lineRule="auto"/>
        <w:rPr>
          <w:rFonts w:eastAsia="Trebuchet MS"/>
          <w:sz w:val="20"/>
          <w:szCs w:val="20"/>
        </w:rPr>
      </w:pPr>
      <w:r w:rsidRPr="00E36A85">
        <w:rPr>
          <w:rFonts w:eastAsia="Trebuchet MS"/>
          <w:sz w:val="20"/>
          <w:szCs w:val="20"/>
        </w:rPr>
        <w:t>haveyoursay.portphillip.vic.gov.au</w:t>
      </w:r>
    </w:p>
    <w:sectPr w:rsidR="00E36A85" w:rsidSect="000E359E">
      <w:headerReference w:type="default" r:id="rId11"/>
      <w:footerReference w:type="default" r:id="rId12"/>
      <w:headerReference w:type="first" r:id="rId1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335295">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87ACA"/>
    <w:rsid w:val="001A03AC"/>
    <w:rsid w:val="001D3172"/>
    <w:rsid w:val="001E397A"/>
    <w:rsid w:val="001E7EE5"/>
    <w:rsid w:val="001F2780"/>
    <w:rsid w:val="001F6F66"/>
    <w:rsid w:val="002135B1"/>
    <w:rsid w:val="0022040D"/>
    <w:rsid w:val="00231013"/>
    <w:rsid w:val="002332A1"/>
    <w:rsid w:val="00262255"/>
    <w:rsid w:val="0026397D"/>
    <w:rsid w:val="00267C9A"/>
    <w:rsid w:val="002835CE"/>
    <w:rsid w:val="00285E09"/>
    <w:rsid w:val="002A38C8"/>
    <w:rsid w:val="002B588B"/>
    <w:rsid w:val="002C35D5"/>
    <w:rsid w:val="002D35F3"/>
    <w:rsid w:val="002F0E2B"/>
    <w:rsid w:val="00314F23"/>
    <w:rsid w:val="00335295"/>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3FA2"/>
    <w:rsid w:val="00A255D5"/>
    <w:rsid w:val="00A72E8A"/>
    <w:rsid w:val="00A86131"/>
    <w:rsid w:val="00A937B5"/>
    <w:rsid w:val="00AA5B67"/>
    <w:rsid w:val="00AB2E8A"/>
    <w:rsid w:val="00AD251E"/>
    <w:rsid w:val="00AE1D25"/>
    <w:rsid w:val="00AE4A2F"/>
    <w:rsid w:val="00B11BCB"/>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36A85"/>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2.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3.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4.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Port Phillip internal document</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2021-12-15T08:04:00Z</dcterms:created>
  <dcterms:modified xsi:type="dcterms:W3CDTF">2021-12-15T08:11:00Z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