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03" w:rsidRPr="00994703" w:rsidRDefault="00994703" w:rsidP="00994703">
      <w:pPr>
        <w:pStyle w:val="Heading1"/>
      </w:pPr>
      <w:r w:rsidRPr="00994703">
        <w:t>Cultural Development Fund - Projects</w:t>
      </w:r>
    </w:p>
    <w:p w:rsidR="00994703" w:rsidRDefault="00994703" w:rsidP="00994703"/>
    <w:p w:rsidR="00994703" w:rsidRPr="00994703" w:rsidRDefault="00994703" w:rsidP="00994703">
      <w:pPr>
        <w:rPr>
          <w:b/>
        </w:rPr>
      </w:pPr>
      <w:r w:rsidRPr="00994703">
        <w:rPr>
          <w:b/>
        </w:rPr>
        <w:t>On this page:</w:t>
      </w:r>
    </w:p>
    <w:p w:rsidR="00994703" w:rsidRDefault="00994703" w:rsidP="00994703">
      <w:pPr>
        <w:pStyle w:val="ListParagraph"/>
        <w:numPr>
          <w:ilvl w:val="0"/>
          <w:numId w:val="3"/>
        </w:numPr>
      </w:pPr>
      <w:r>
        <w:t>2020/21 Cultural Development Fund (CDF)</w:t>
      </w:r>
      <w:r>
        <w:t xml:space="preserve"> - Projects </w:t>
      </w:r>
      <w:r>
        <w:t>applications</w:t>
      </w:r>
    </w:p>
    <w:p w:rsidR="00994703" w:rsidRDefault="00994703" w:rsidP="00994703">
      <w:pPr>
        <w:pStyle w:val="ListParagraph"/>
        <w:numPr>
          <w:ilvl w:val="0"/>
          <w:numId w:val="3"/>
        </w:numPr>
      </w:pPr>
      <w:r>
        <w:t>What is the CDF?</w:t>
      </w:r>
    </w:p>
    <w:p w:rsidR="00994703" w:rsidRDefault="00994703" w:rsidP="00994703">
      <w:pPr>
        <w:pStyle w:val="ListParagraph"/>
        <w:numPr>
          <w:ilvl w:val="0"/>
          <w:numId w:val="3"/>
        </w:numPr>
      </w:pPr>
      <w:r>
        <w:t>Guidelines and criteria</w:t>
      </w:r>
    </w:p>
    <w:p w:rsidR="00994703" w:rsidRDefault="00994703" w:rsidP="00994703">
      <w:pPr>
        <w:pStyle w:val="ListParagraph"/>
        <w:numPr>
          <w:ilvl w:val="0"/>
          <w:numId w:val="3"/>
        </w:numPr>
      </w:pPr>
      <w:r>
        <w:t>How to apply</w:t>
      </w:r>
    </w:p>
    <w:p w:rsidR="00994703" w:rsidRDefault="00994703" w:rsidP="00994703">
      <w:pPr>
        <w:pStyle w:val="ListParagraph"/>
        <w:numPr>
          <w:ilvl w:val="0"/>
          <w:numId w:val="3"/>
        </w:numPr>
      </w:pPr>
      <w:r>
        <w:t>Previously funded projects</w:t>
      </w:r>
    </w:p>
    <w:p w:rsidR="00994703" w:rsidRDefault="00994703" w:rsidP="00994703">
      <w:pPr>
        <w:pStyle w:val="ListParagraph"/>
        <w:numPr>
          <w:ilvl w:val="0"/>
          <w:numId w:val="3"/>
        </w:numPr>
      </w:pPr>
      <w:r>
        <w:t>CDF Reference Committee</w:t>
      </w:r>
    </w:p>
    <w:p w:rsidR="00994703" w:rsidRDefault="00994703" w:rsidP="00994703">
      <w:pPr>
        <w:pStyle w:val="ListParagraph"/>
        <w:numPr>
          <w:ilvl w:val="0"/>
          <w:numId w:val="3"/>
        </w:numPr>
      </w:pPr>
      <w:r>
        <w:t>Access and support information</w:t>
      </w:r>
    </w:p>
    <w:p w:rsidR="00994703" w:rsidRDefault="00994703" w:rsidP="00994703">
      <w:pPr>
        <w:pStyle w:val="ListParagraph"/>
        <w:numPr>
          <w:ilvl w:val="0"/>
          <w:numId w:val="3"/>
        </w:numPr>
      </w:pPr>
      <w:r>
        <w:t>Other funding opportunities and resources</w:t>
      </w:r>
    </w:p>
    <w:p w:rsidR="00994703" w:rsidRDefault="00994703" w:rsidP="00994703">
      <w:r>
        <w:rPr>
          <w:noProof/>
        </w:rPr>
        <w:drawing>
          <wp:inline distT="0" distB="0" distL="0" distR="0">
            <wp:extent cx="4286250" cy="2543175"/>
            <wp:effectExtent l="0" t="0" r="0" b="9525"/>
            <wp:docPr id="2" name="Picture 2" descr="Balle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leL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03" w:rsidRDefault="00994703" w:rsidP="00994703">
      <w:r>
        <w:t xml:space="preserve">Image caption: </w:t>
      </w:r>
      <w:r>
        <w:t xml:space="preserve">Glitch, Jacob Abela, </w:t>
      </w:r>
      <w:proofErr w:type="spellStart"/>
      <w:r>
        <w:t>Rubiks</w:t>
      </w:r>
      <w:proofErr w:type="spellEnd"/>
      <w:r>
        <w:t xml:space="preserve"> Collective 2019. Photo: Cameron </w:t>
      </w:r>
      <w:proofErr w:type="spellStart"/>
      <w:r>
        <w:t>Jameison</w:t>
      </w:r>
      <w:proofErr w:type="spellEnd"/>
    </w:p>
    <w:p w:rsidR="00994703" w:rsidRDefault="00994703" w:rsidP="00994703"/>
    <w:p w:rsidR="00994703" w:rsidRPr="00994703" w:rsidRDefault="00994703" w:rsidP="00994703">
      <w:pPr>
        <w:pStyle w:val="Heading2"/>
      </w:pPr>
      <w:r w:rsidRPr="00994703">
        <w:t>2020/21 Cultural Development Fund (CDF)</w:t>
      </w:r>
      <w:r w:rsidRPr="00994703">
        <w:t xml:space="preserve"> </w:t>
      </w:r>
      <w:r w:rsidRPr="00994703">
        <w:t>- Projects applications</w:t>
      </w:r>
    </w:p>
    <w:p w:rsidR="00994703" w:rsidRDefault="00994703" w:rsidP="00994703">
      <w:r>
        <w:t>Applications to 2020/21 annual CDF - Projects grants have now closed.</w:t>
      </w:r>
    </w:p>
    <w:p w:rsidR="00994703" w:rsidRPr="00994703" w:rsidRDefault="00994703" w:rsidP="00994703">
      <w:pPr>
        <w:rPr>
          <w:b/>
        </w:rPr>
      </w:pPr>
      <w:r w:rsidRPr="00994703">
        <w:rPr>
          <w:b/>
        </w:rPr>
        <w:t>Upcoming opportunities</w:t>
      </w:r>
    </w:p>
    <w:p w:rsidR="00994703" w:rsidRDefault="00994703" w:rsidP="00994703">
      <w:r>
        <w:t>To hear about upcoming funding rounds or other arts opportunities and news in Port Phillip subscribe to our monthly e-news.</w:t>
      </w:r>
    </w:p>
    <w:p w:rsidR="002A52E6" w:rsidRDefault="00994703" w:rsidP="00994703">
      <w:r>
        <w:t xml:space="preserve">For further information about the Cultural Development Fund, contact Sharyn Dawson on 03 9209 6165 or </w:t>
      </w:r>
      <w:hyperlink r:id="rId6" w:history="1">
        <w:r w:rsidRPr="00DB60C5">
          <w:rPr>
            <w:rStyle w:val="Hyperlink"/>
          </w:rPr>
          <w:t>cdf@portphillip.vic.gov.au</w:t>
        </w:r>
      </w:hyperlink>
    </w:p>
    <w:p w:rsidR="00994703" w:rsidRDefault="00994703" w:rsidP="00994703"/>
    <w:p w:rsidR="00994703" w:rsidRPr="00994703" w:rsidRDefault="00994703" w:rsidP="00994703">
      <w:pPr>
        <w:pStyle w:val="Heading2"/>
      </w:pPr>
      <w:r w:rsidRPr="00994703">
        <w:t>What is the CDF?</w:t>
      </w:r>
    </w:p>
    <w:p w:rsidR="00994703" w:rsidRDefault="00994703" w:rsidP="00994703">
      <w:r>
        <w:t>The CDF is an annual arts and heritage grants round for artists and related organisations in Port Phillip.</w:t>
      </w:r>
      <w:r>
        <w:t xml:space="preserve"> </w:t>
      </w:r>
      <w:r>
        <w:t>Applicants to the Fund may apply for up to $12,000 per project.</w:t>
      </w:r>
    </w:p>
    <w:p w:rsidR="00994703" w:rsidRDefault="00994703" w:rsidP="00994703">
      <w:r>
        <w:t>The CDF seeks to:</w:t>
      </w:r>
    </w:p>
    <w:p w:rsidR="00994703" w:rsidRDefault="00994703" w:rsidP="00994703">
      <w:pPr>
        <w:pStyle w:val="ListParagraph"/>
        <w:numPr>
          <w:ilvl w:val="0"/>
          <w:numId w:val="1"/>
        </w:numPr>
      </w:pPr>
      <w:r>
        <w:lastRenderedPageBreak/>
        <w:t>support artists and organisations to develop and realise creative projects in the City of Port Phillip</w:t>
      </w:r>
    </w:p>
    <w:p w:rsidR="00994703" w:rsidRDefault="00994703" w:rsidP="00994703">
      <w:pPr>
        <w:pStyle w:val="ListParagraph"/>
        <w:numPr>
          <w:ilvl w:val="0"/>
          <w:numId w:val="1"/>
        </w:numPr>
      </w:pPr>
      <w:r>
        <w:t>support community managed projects</w:t>
      </w:r>
    </w:p>
    <w:p w:rsidR="00994703" w:rsidRDefault="00994703" w:rsidP="00994703">
      <w:pPr>
        <w:pStyle w:val="ListParagraph"/>
        <w:numPr>
          <w:ilvl w:val="0"/>
          <w:numId w:val="1"/>
        </w:numPr>
      </w:pPr>
      <w:r>
        <w:t>generate arts and cultural activity</w:t>
      </w:r>
    </w:p>
    <w:p w:rsidR="00994703" w:rsidRDefault="00994703" w:rsidP="00994703">
      <w:pPr>
        <w:pStyle w:val="ListParagraph"/>
        <w:numPr>
          <w:ilvl w:val="0"/>
          <w:numId w:val="1"/>
        </w:numPr>
      </w:pPr>
      <w:r>
        <w:t>build cultural identity</w:t>
      </w:r>
    </w:p>
    <w:p w:rsidR="00994703" w:rsidRDefault="00994703" w:rsidP="00994703">
      <w:pPr>
        <w:pStyle w:val="ListParagraph"/>
        <w:numPr>
          <w:ilvl w:val="0"/>
          <w:numId w:val="1"/>
        </w:numPr>
      </w:pPr>
      <w:r>
        <w:t>support and celebrate community diversity</w:t>
      </w:r>
    </w:p>
    <w:p w:rsidR="00994703" w:rsidRDefault="00994703" w:rsidP="00994703">
      <w:pPr>
        <w:pStyle w:val="ListParagraph"/>
        <w:numPr>
          <w:ilvl w:val="0"/>
          <w:numId w:val="1"/>
        </w:numPr>
      </w:pPr>
      <w:r>
        <w:t>support heritage initiatives.</w:t>
      </w:r>
    </w:p>
    <w:p w:rsidR="00994703" w:rsidRPr="00994703" w:rsidRDefault="00994703" w:rsidP="00994703">
      <w:pPr>
        <w:rPr>
          <w:b/>
        </w:rPr>
      </w:pPr>
      <w:r w:rsidRPr="00994703">
        <w:rPr>
          <w:b/>
        </w:rPr>
        <w:t>Who can apply?</w:t>
      </w:r>
    </w:p>
    <w:p w:rsidR="00994703" w:rsidRDefault="00994703" w:rsidP="00994703">
      <w:pPr>
        <w:pStyle w:val="ListParagraph"/>
        <w:numPr>
          <w:ilvl w:val="0"/>
          <w:numId w:val="2"/>
        </w:numPr>
      </w:pPr>
      <w:r>
        <w:t>Individual applicants who live or work in the City of Port Phillip and have e</w:t>
      </w:r>
      <w:r>
        <w:t xml:space="preserve">ngaged an auspice organisation </w:t>
      </w:r>
      <w:proofErr w:type="gramStart"/>
      <w:r>
        <w:t>for the purpose of</w:t>
      </w:r>
      <w:proofErr w:type="gramEnd"/>
      <w:r>
        <w:t xml:space="preserve"> applying for and managing a Cultural Development Fund grant. (See eligibility notes in the </w:t>
      </w:r>
      <w:r>
        <w:t>Guidelines</w:t>
      </w:r>
      <w:r>
        <w:t xml:space="preserve"> and criteria document below)</w:t>
      </w:r>
    </w:p>
    <w:p w:rsidR="00994703" w:rsidRDefault="00994703" w:rsidP="00994703">
      <w:pPr>
        <w:pStyle w:val="ListParagraph"/>
        <w:numPr>
          <w:ilvl w:val="0"/>
          <w:numId w:val="2"/>
        </w:numPr>
      </w:pPr>
      <w:r>
        <w:t>Artists of Boon</w:t>
      </w:r>
      <w:r>
        <w:t xml:space="preserve"> W</w:t>
      </w:r>
      <w:r>
        <w:t>urrung descent are also eligible to apply</w:t>
      </w:r>
      <w:r>
        <w:t>.</w:t>
      </w:r>
    </w:p>
    <w:p w:rsidR="00994703" w:rsidRDefault="00994703" w:rsidP="00994703">
      <w:pPr>
        <w:pStyle w:val="ListParagraph"/>
        <w:numPr>
          <w:ilvl w:val="0"/>
          <w:numId w:val="2"/>
        </w:numPr>
      </w:pPr>
      <w:r>
        <w:t>Unincorporated groups who have engaged an auspice organisation and are based in the City of Port Phillip</w:t>
      </w:r>
    </w:p>
    <w:p w:rsidR="00994703" w:rsidRDefault="00994703" w:rsidP="00994703">
      <w:pPr>
        <w:pStyle w:val="ListParagraph"/>
        <w:numPr>
          <w:ilvl w:val="0"/>
          <w:numId w:val="2"/>
        </w:numPr>
      </w:pPr>
      <w:r>
        <w:t>Incorporated arts and related community organisations based in the City of Port Phillip.</w:t>
      </w:r>
    </w:p>
    <w:p w:rsidR="00994703" w:rsidRDefault="00994703" w:rsidP="00994703">
      <w:r>
        <w:t xml:space="preserve">See eligibility notes in the </w:t>
      </w:r>
      <w:r>
        <w:t>Guidelines</w:t>
      </w:r>
      <w:r>
        <w:t xml:space="preserve"> and criteria document </w:t>
      </w:r>
      <w:proofErr w:type="gramStart"/>
      <w:r>
        <w:t>below .For</w:t>
      </w:r>
      <w:proofErr w:type="gramEnd"/>
      <w:r>
        <w:t xml:space="preserve"> more information, contact the Cultural Development Fund Officer on 03 9209 6165</w:t>
      </w:r>
    </w:p>
    <w:p w:rsidR="00994703" w:rsidRDefault="00994703" w:rsidP="00994703"/>
    <w:p w:rsidR="00994703" w:rsidRPr="00994703" w:rsidRDefault="00994703" w:rsidP="00994703">
      <w:pPr>
        <w:pStyle w:val="Heading2"/>
      </w:pPr>
      <w:r w:rsidRPr="00994703">
        <w:t>Guidelines and criteria</w:t>
      </w:r>
    </w:p>
    <w:p w:rsidR="00994703" w:rsidRDefault="00994703" w:rsidP="00994703">
      <w:r>
        <w:t>2020/21Cultural Development Fund Guidelines and Criteria (DOCX 661 KB)</w:t>
      </w:r>
    </w:p>
    <w:p w:rsidR="00994703" w:rsidRDefault="00994703" w:rsidP="00994703">
      <w:r>
        <w:t>2020/21 Cultural Development Fund Guidelines and Criteria (PDF 708 KB)</w:t>
      </w:r>
    </w:p>
    <w:p w:rsidR="00994703" w:rsidRDefault="00994703" w:rsidP="00994703">
      <w:r>
        <w:t xml:space="preserve">Consider discussing your project idea with the Cultural Development Fund officer before </w:t>
      </w:r>
      <w:proofErr w:type="gramStart"/>
      <w:r>
        <w:t>submitting an application</w:t>
      </w:r>
      <w:proofErr w:type="gramEnd"/>
      <w:r>
        <w:t>. Applicants proposing projects in public space should discuss the proposal with the Fund officer well in advance of the submission date.</w:t>
      </w:r>
    </w:p>
    <w:p w:rsidR="00994703" w:rsidRPr="00994703" w:rsidRDefault="00994703" w:rsidP="00994703">
      <w:pPr>
        <w:rPr>
          <w:b/>
        </w:rPr>
      </w:pPr>
      <w:r>
        <w:rPr>
          <w:b/>
        </w:rPr>
        <w:t>For further information contact</w:t>
      </w:r>
    </w:p>
    <w:p w:rsidR="00994703" w:rsidRDefault="00994703" w:rsidP="00994703">
      <w:r>
        <w:t>Sharyn Dawson, Cultural Development Fund Officer on 03 9209 6165 or email cdf@portphillip.vic.gov.au</w:t>
      </w:r>
    </w:p>
    <w:p w:rsidR="00994703" w:rsidRDefault="00994703" w:rsidP="00994703"/>
    <w:p w:rsidR="00994703" w:rsidRPr="00994703" w:rsidRDefault="00994703" w:rsidP="00994703">
      <w:pPr>
        <w:pStyle w:val="Heading2"/>
      </w:pPr>
      <w:r w:rsidRPr="00994703">
        <w:t xml:space="preserve">How to </w:t>
      </w:r>
      <w:r>
        <w:t>a</w:t>
      </w:r>
      <w:r w:rsidRPr="00994703">
        <w:t>pply</w:t>
      </w:r>
    </w:p>
    <w:p w:rsidR="00994703" w:rsidRDefault="00994703" w:rsidP="00994703">
      <w:r>
        <w:t xml:space="preserve">The City of Port Phillip uses the </w:t>
      </w:r>
      <w:proofErr w:type="spellStart"/>
      <w:r>
        <w:t>Smartygrants</w:t>
      </w:r>
      <w:proofErr w:type="spellEnd"/>
      <w:r>
        <w:t xml:space="preserve"> online application system.</w:t>
      </w:r>
    </w:p>
    <w:p w:rsidR="00994703" w:rsidRDefault="00994703" w:rsidP="00994703">
      <w:r>
        <w:t>Links to the applicati</w:t>
      </w:r>
      <w:r>
        <w:t>o</w:t>
      </w:r>
      <w:r>
        <w:t>n forms can be found here when a round is open</w:t>
      </w:r>
      <w:r>
        <w:t>.</w:t>
      </w:r>
    </w:p>
    <w:p w:rsidR="00994703" w:rsidRDefault="00994703" w:rsidP="00994703"/>
    <w:p w:rsidR="00994703" w:rsidRPr="00994703" w:rsidRDefault="00994703" w:rsidP="00994703">
      <w:pPr>
        <w:pStyle w:val="Heading2"/>
      </w:pPr>
      <w:r w:rsidRPr="00994703">
        <w:t>Previously funded projects</w:t>
      </w:r>
    </w:p>
    <w:p w:rsidR="00994703" w:rsidRDefault="00994703" w:rsidP="00994703">
      <w:r>
        <w:t>In 2019 Council received 39 applications to the Fund. A total of $183,555 has been awarded to 19 projects.</w:t>
      </w:r>
    </w:p>
    <w:p w:rsidR="00994703" w:rsidRDefault="00994703" w:rsidP="00994703">
      <w:r>
        <w:t>2019/20 Successful Cultural Development Fund recipients (DOCX 61KB)</w:t>
      </w:r>
    </w:p>
    <w:p w:rsidR="00994703" w:rsidRDefault="00994703" w:rsidP="00994703">
      <w:r>
        <w:t>2019/20 Successful Cultural Development Fund recipients (PDF 510 KB)</w:t>
      </w:r>
    </w:p>
    <w:p w:rsidR="00994703" w:rsidRDefault="00994703" w:rsidP="00994703"/>
    <w:p w:rsidR="00994703" w:rsidRDefault="00994703" w:rsidP="00994703">
      <w:r>
        <w:t>2018/19 Successful Cultural Development Fund Recipients (DOCX 59 KB)</w:t>
      </w:r>
    </w:p>
    <w:p w:rsidR="00994703" w:rsidRDefault="00994703" w:rsidP="00994703">
      <w:r>
        <w:t>2018/19 Successful Cultural Development Fund Recipients (PDF 321 KB)</w:t>
      </w:r>
    </w:p>
    <w:p w:rsidR="00994703" w:rsidRDefault="00994703" w:rsidP="00994703"/>
    <w:p w:rsidR="00994703" w:rsidRPr="00994703" w:rsidRDefault="00994703" w:rsidP="00994703">
      <w:pPr>
        <w:pStyle w:val="Heading2"/>
      </w:pPr>
      <w:r w:rsidRPr="00994703">
        <w:t>Cultural Development Fund (CDF) Reference Committee</w:t>
      </w:r>
    </w:p>
    <w:p w:rsidR="00994703" w:rsidRDefault="00994703" w:rsidP="00994703">
      <w:r>
        <w:t>Community members with arts and cultural expertise hold four voluntary positions with a Councillor representative on the Cultural Development Fund Reference Committee. This Committee meets annually to assess applications to the CDF</w:t>
      </w:r>
      <w:r>
        <w:t xml:space="preserve"> </w:t>
      </w:r>
      <w:r>
        <w:t>-</w:t>
      </w:r>
      <w:r>
        <w:t xml:space="preserve"> </w:t>
      </w:r>
      <w:r>
        <w:t>Projects round.</w:t>
      </w:r>
    </w:p>
    <w:p w:rsidR="00994703" w:rsidRDefault="00994703" w:rsidP="00994703"/>
    <w:p w:rsidR="00994703" w:rsidRPr="00994703" w:rsidRDefault="00994703" w:rsidP="00994703">
      <w:pPr>
        <w:pStyle w:val="Heading2"/>
      </w:pPr>
      <w:r w:rsidRPr="00994703">
        <w:t>Access and support information</w:t>
      </w:r>
    </w:p>
    <w:p w:rsidR="00994703" w:rsidRDefault="00994703" w:rsidP="00994703">
      <w:r>
        <w:t xml:space="preserve">For general Council information about the National Relay Service, language translation and </w:t>
      </w:r>
      <w:proofErr w:type="spellStart"/>
      <w:r>
        <w:t>Auslan</w:t>
      </w:r>
      <w:proofErr w:type="spellEnd"/>
      <w:r>
        <w:t xml:space="preserve"> translation services see the Accessibility page.</w:t>
      </w:r>
    </w:p>
    <w:p w:rsidR="00994703" w:rsidRDefault="00994703" w:rsidP="00994703">
      <w:r>
        <w:t>For Metro Access support contact 03 9209 6829.</w:t>
      </w:r>
    </w:p>
    <w:p w:rsidR="00994703" w:rsidRDefault="00994703" w:rsidP="00994703"/>
    <w:p w:rsidR="00994703" w:rsidRPr="00994703" w:rsidRDefault="00994703" w:rsidP="00994703">
      <w:pPr>
        <w:pStyle w:val="Heading2"/>
      </w:pPr>
      <w:r w:rsidRPr="00994703">
        <w:t>Other funding opportunities and resources</w:t>
      </w:r>
    </w:p>
    <w:p w:rsidR="00994703" w:rsidRDefault="00994703" w:rsidP="00994703">
      <w:r>
        <w:t>Other City of Port Phillip grants via Funds, Grants and Subsidies</w:t>
      </w:r>
    </w:p>
    <w:p w:rsidR="00994703" w:rsidRDefault="00994703" w:rsidP="00994703">
      <w:r>
        <w:t>Funding Opportunities for Artists and Organisations (DOCX 13 KB)</w:t>
      </w:r>
    </w:p>
    <w:p w:rsidR="00994703" w:rsidRDefault="00994703" w:rsidP="00994703">
      <w:r>
        <w:t>Art and Soul - Creative and P</w:t>
      </w:r>
      <w:r>
        <w:t>r</w:t>
      </w:r>
      <w:r>
        <w:t>osperous City Strategy (PDF 31 KB)</w:t>
      </w:r>
    </w:p>
    <w:p w:rsidR="00994703" w:rsidRDefault="00994703" w:rsidP="00994703">
      <w:r>
        <w:t>Council Plan 2017-27</w:t>
      </w:r>
    </w:p>
    <w:p w:rsidR="00994703" w:rsidRPr="00994703" w:rsidRDefault="00994703" w:rsidP="00994703">
      <w:pPr>
        <w:rPr>
          <w:b/>
        </w:rPr>
      </w:pPr>
      <w:r w:rsidRPr="00994703">
        <w:rPr>
          <w:b/>
        </w:rPr>
        <w:t>More information</w:t>
      </w:r>
    </w:p>
    <w:p w:rsidR="00994703" w:rsidRDefault="00994703" w:rsidP="00994703">
      <w:r>
        <w:t>Contact Us or use</w:t>
      </w:r>
      <w:bookmarkStart w:id="0" w:name="_GoBack"/>
      <w:bookmarkEnd w:id="0"/>
      <w:r>
        <w:t xml:space="preserve"> Online Services to ask us a question, request information or give us feedback online.</w:t>
      </w:r>
    </w:p>
    <w:sectPr w:rsidR="00994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564C"/>
    <w:multiLevelType w:val="hybridMultilevel"/>
    <w:tmpl w:val="E11EE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4671B"/>
    <w:multiLevelType w:val="hybridMultilevel"/>
    <w:tmpl w:val="79448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B28D0"/>
    <w:multiLevelType w:val="hybridMultilevel"/>
    <w:tmpl w:val="FCB69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03"/>
    <w:rsid w:val="00994703"/>
    <w:rsid w:val="00DA0735"/>
    <w:rsid w:val="00E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8756"/>
  <w15:chartTrackingRefBased/>
  <w15:docId w15:val="{4A796C19-FF3D-4060-88A3-70739D49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70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9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7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47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f@portphillip.vic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Khazam</dc:creator>
  <cp:keywords/>
  <dc:description/>
  <cp:lastModifiedBy>Sandra Khazam</cp:lastModifiedBy>
  <cp:revision>1</cp:revision>
  <dcterms:created xsi:type="dcterms:W3CDTF">2020-07-03T01:09:00Z</dcterms:created>
  <dcterms:modified xsi:type="dcterms:W3CDTF">2020-07-03T01:18:00Z</dcterms:modified>
</cp:coreProperties>
</file>