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E81" w:rsidRDefault="00DC152A" w:rsidP="0030163F">
      <w:pPr>
        <w:pStyle w:val="Title20"/>
        <w:spacing w:before="1000"/>
        <w:rPr>
          <w:b/>
          <w:color w:val="FFFFFF" w:themeColor="background1"/>
          <w:sz w:val="80"/>
          <w:szCs w:val="80"/>
        </w:rPr>
      </w:pPr>
      <w:bookmarkStart w:id="0" w:name="_Toc16156860"/>
      <w:bookmarkStart w:id="1" w:name="_Toc16157420"/>
      <w:bookmarkStart w:id="2" w:name="_Toc16157495"/>
      <w:bookmarkStart w:id="3" w:name="_GoBack"/>
      <w:bookmarkEnd w:id="3"/>
      <w:r>
        <w:rPr>
          <w:b/>
          <w:color w:val="FFFFFF" w:themeColor="background1"/>
          <w:sz w:val="80"/>
          <w:szCs w:val="80"/>
        </w:rPr>
        <w:t xml:space="preserve">Graffiti </w:t>
      </w:r>
      <w:r w:rsidR="00EB2C2B">
        <w:rPr>
          <w:b/>
          <w:color w:val="FFFFFF" w:themeColor="background1"/>
          <w:sz w:val="80"/>
          <w:szCs w:val="80"/>
        </w:rPr>
        <w:br/>
      </w:r>
      <w:r>
        <w:rPr>
          <w:b/>
          <w:color w:val="FFFFFF" w:themeColor="background1"/>
          <w:sz w:val="80"/>
          <w:szCs w:val="80"/>
        </w:rPr>
        <w:t>Management Plan</w:t>
      </w:r>
      <w:bookmarkEnd w:id="0"/>
      <w:bookmarkEnd w:id="1"/>
      <w:bookmarkEnd w:id="2"/>
    </w:p>
    <w:p w:rsidR="00793E81" w:rsidRPr="00EB2C2B" w:rsidRDefault="00EB2C2B" w:rsidP="0030163F">
      <w:pPr>
        <w:pStyle w:val="Subtitle"/>
      </w:pPr>
      <w:bookmarkStart w:id="4" w:name="_Toc877839"/>
      <w:bookmarkStart w:id="5" w:name="_Toc4158523"/>
      <w:r w:rsidRPr="00EB2C2B">
        <w:t>2019-</w:t>
      </w:r>
      <w:r w:rsidR="00DC152A" w:rsidRPr="00EB2C2B">
        <w:t>2</w:t>
      </w:r>
      <w:r w:rsidR="00C81588" w:rsidRPr="00EB2C2B">
        <w:t>4</w:t>
      </w:r>
      <w:bookmarkEnd w:id="4"/>
      <w:bookmarkEnd w:id="5"/>
    </w:p>
    <w:p w:rsidR="00E84B24" w:rsidRDefault="00C95F79" w:rsidP="00793E81">
      <w:pPr>
        <w:rPr>
          <w:rFonts w:eastAsia="Calibri"/>
          <w:b/>
          <w:color w:val="auto"/>
          <w:lang w:eastAsia="en-US"/>
        </w:rPr>
      </w:pPr>
      <w:r w:rsidRPr="00793E81">
        <w:rPr>
          <w:b/>
        </w:rPr>
        <w:br w:type="page"/>
      </w:r>
    </w:p>
    <w:bookmarkStart w:id="6" w:name="_Toc16157496" w:displacedByCustomXml="next"/>
    <w:bookmarkStart w:id="7" w:name="_Toc16157421" w:displacedByCustomXml="next"/>
    <w:bookmarkStart w:id="8" w:name="_Toc506465957" w:displacedByCustomXml="next"/>
    <w:bookmarkStart w:id="9" w:name="_Toc877840" w:displacedByCustomXml="next"/>
    <w:bookmarkStart w:id="10" w:name="_Toc11841268" w:displacedByCustomXml="next"/>
    <w:bookmarkStart w:id="11" w:name="_Toc16156861" w:displacedByCustomXml="next"/>
    <w:sdt>
      <w:sdtPr>
        <w:rPr>
          <w:rFonts w:eastAsia="Times New Roman"/>
          <w:b w:val="0"/>
          <w:color w:val="000000" w:themeColor="text1"/>
          <w:sz w:val="22"/>
          <w:szCs w:val="22"/>
        </w:rPr>
        <w:id w:val="1929302081"/>
        <w:docPartObj>
          <w:docPartGallery w:val="Table of Contents"/>
          <w:docPartUnique/>
        </w:docPartObj>
      </w:sdtPr>
      <w:sdtEndPr>
        <w:rPr>
          <w:bCs/>
          <w:sz w:val="20"/>
          <w:szCs w:val="20"/>
        </w:rPr>
      </w:sdtEndPr>
      <w:sdtContent>
        <w:p w:rsidR="00104AEA" w:rsidRPr="00C413BF" w:rsidRDefault="00104AEA" w:rsidP="00C80EFA">
          <w:pPr>
            <w:pStyle w:val="Heading2"/>
            <w:rPr>
              <w:rStyle w:val="Heading2Char"/>
            </w:rPr>
          </w:pPr>
          <w:r w:rsidRPr="00C413BF">
            <w:rPr>
              <w:rStyle w:val="Heading2Char"/>
            </w:rPr>
            <w:t>Contents</w:t>
          </w:r>
          <w:bookmarkEnd w:id="11"/>
          <w:bookmarkEnd w:id="10"/>
          <w:bookmarkEnd w:id="9"/>
          <w:bookmarkEnd w:id="8"/>
          <w:bookmarkEnd w:id="7"/>
          <w:bookmarkEnd w:id="6"/>
        </w:p>
        <w:p w:rsidR="00C413BF" w:rsidRPr="00C413BF" w:rsidRDefault="00C413BF" w:rsidP="00C413BF">
          <w:pPr>
            <w:pStyle w:val="TOC1"/>
            <w:spacing w:before="0" w:after="100" w:line="240" w:lineRule="auto"/>
            <w:rPr>
              <w:rFonts w:eastAsiaTheme="minorEastAsia"/>
              <w:caps w:val="0"/>
              <w:sz w:val="22"/>
            </w:rPr>
          </w:pPr>
          <w:r w:rsidRPr="00C413BF">
            <w:rPr>
              <w:sz w:val="22"/>
            </w:rPr>
            <w:fldChar w:fldCharType="begin"/>
          </w:r>
          <w:r w:rsidRPr="00C413BF">
            <w:rPr>
              <w:sz w:val="22"/>
            </w:rPr>
            <w:instrText xml:space="preserve"> TOC \o "1-3" \h \z \u </w:instrText>
          </w:r>
          <w:r w:rsidRPr="00C413BF">
            <w:rPr>
              <w:sz w:val="22"/>
            </w:rPr>
            <w:fldChar w:fldCharType="separate"/>
          </w:r>
          <w:hyperlink w:anchor="_Toc16157497" w:history="1">
            <w:r w:rsidRPr="00C413BF">
              <w:rPr>
                <w:rStyle w:val="Hyperlink"/>
                <w:caps w:val="0"/>
                <w:color w:val="000000" w:themeColor="text1"/>
                <w:sz w:val="22"/>
              </w:rPr>
              <w:t>Message from the Mayor</w:t>
            </w:r>
            <w:r w:rsidRPr="00C413BF">
              <w:rPr>
                <w:caps w:val="0"/>
                <w:webHidden/>
                <w:sz w:val="22"/>
              </w:rPr>
              <w:tab/>
            </w:r>
            <w:r w:rsidRPr="00C413BF">
              <w:rPr>
                <w:caps w:val="0"/>
                <w:webHidden/>
                <w:sz w:val="22"/>
              </w:rPr>
              <w:fldChar w:fldCharType="begin"/>
            </w:r>
            <w:r w:rsidRPr="00C413BF">
              <w:rPr>
                <w:caps w:val="0"/>
                <w:webHidden/>
                <w:sz w:val="22"/>
              </w:rPr>
              <w:instrText xml:space="preserve"> PAGEREF _Toc16157497 \h </w:instrText>
            </w:r>
            <w:r w:rsidRPr="00C413BF">
              <w:rPr>
                <w:caps w:val="0"/>
                <w:webHidden/>
                <w:sz w:val="22"/>
              </w:rPr>
            </w:r>
            <w:r w:rsidRPr="00C413BF">
              <w:rPr>
                <w:caps w:val="0"/>
                <w:webHidden/>
                <w:sz w:val="22"/>
              </w:rPr>
              <w:fldChar w:fldCharType="separate"/>
            </w:r>
            <w:r w:rsidR="009F7068">
              <w:rPr>
                <w:caps w:val="0"/>
                <w:webHidden/>
                <w:sz w:val="22"/>
              </w:rPr>
              <w:t>3</w:t>
            </w:r>
            <w:r w:rsidRPr="00C413BF">
              <w:rPr>
                <w:caps w:val="0"/>
                <w:webHidden/>
                <w:sz w:val="22"/>
              </w:rPr>
              <w:fldChar w:fldCharType="end"/>
            </w:r>
          </w:hyperlink>
        </w:p>
        <w:p w:rsidR="00C413BF" w:rsidRPr="00C413BF" w:rsidRDefault="00C413BF" w:rsidP="00C413BF">
          <w:pPr>
            <w:pStyle w:val="TOC2"/>
            <w:tabs>
              <w:tab w:val="right" w:leader="dot" w:pos="9628"/>
            </w:tabs>
            <w:spacing w:after="100" w:line="240" w:lineRule="auto"/>
            <w:ind w:left="0"/>
            <w:rPr>
              <w:rFonts w:ascii="Arial" w:eastAsiaTheme="minorEastAsia" w:hAnsi="Arial" w:cs="Arial"/>
              <w:smallCaps w:val="0"/>
              <w:sz w:val="22"/>
            </w:rPr>
          </w:pPr>
          <w:hyperlink w:anchor="_Toc16157498" w:history="1">
            <w:r w:rsidRPr="00C413BF">
              <w:rPr>
                <w:rStyle w:val="Hyperlink"/>
                <w:rFonts w:ascii="Arial" w:hAnsi="Arial" w:cs="Arial"/>
                <w:smallCaps w:val="0"/>
                <w:color w:val="000000" w:themeColor="text1"/>
                <w:sz w:val="22"/>
              </w:rPr>
              <w:t>Why we need this plan</w:t>
            </w:r>
            <w:r w:rsidRPr="00C413BF">
              <w:rPr>
                <w:rFonts w:ascii="Arial" w:hAnsi="Arial" w:cs="Arial"/>
                <w:smallCaps w:val="0"/>
                <w:webHidden/>
                <w:sz w:val="22"/>
              </w:rPr>
              <w:tab/>
            </w:r>
            <w:r w:rsidRPr="00C413BF">
              <w:rPr>
                <w:rFonts w:ascii="Arial" w:hAnsi="Arial" w:cs="Arial"/>
                <w:smallCaps w:val="0"/>
                <w:webHidden/>
                <w:sz w:val="22"/>
              </w:rPr>
              <w:fldChar w:fldCharType="begin"/>
            </w:r>
            <w:r w:rsidRPr="00C413BF">
              <w:rPr>
                <w:rFonts w:ascii="Arial" w:hAnsi="Arial" w:cs="Arial"/>
                <w:smallCaps w:val="0"/>
                <w:webHidden/>
                <w:sz w:val="22"/>
              </w:rPr>
              <w:instrText xml:space="preserve"> PAGEREF _Toc16157498 \h </w:instrText>
            </w:r>
            <w:r w:rsidRPr="00C413BF">
              <w:rPr>
                <w:rFonts w:ascii="Arial" w:hAnsi="Arial" w:cs="Arial"/>
                <w:smallCaps w:val="0"/>
                <w:webHidden/>
                <w:sz w:val="22"/>
              </w:rPr>
            </w:r>
            <w:r w:rsidRPr="00C413BF">
              <w:rPr>
                <w:rFonts w:ascii="Arial" w:hAnsi="Arial" w:cs="Arial"/>
                <w:smallCaps w:val="0"/>
                <w:webHidden/>
                <w:sz w:val="22"/>
              </w:rPr>
              <w:fldChar w:fldCharType="separate"/>
            </w:r>
            <w:r w:rsidR="009F7068">
              <w:rPr>
                <w:rFonts w:ascii="Arial" w:hAnsi="Arial" w:cs="Arial"/>
                <w:smallCaps w:val="0"/>
                <w:webHidden/>
                <w:sz w:val="22"/>
              </w:rPr>
              <w:t>4</w:t>
            </w:r>
            <w:r w:rsidRPr="00C413BF">
              <w:rPr>
                <w:rFonts w:ascii="Arial" w:hAnsi="Arial" w:cs="Arial"/>
                <w:smallCaps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499" w:history="1">
            <w:r w:rsidRPr="00C413BF">
              <w:rPr>
                <w:rStyle w:val="Hyperlink"/>
                <w:rFonts w:ascii="Arial" w:hAnsi="Arial" w:cs="Arial"/>
                <w:i w:val="0"/>
                <w:color w:val="000000" w:themeColor="text1"/>
                <w:sz w:val="22"/>
              </w:rPr>
              <w:t>Outcomes</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_Toc16157499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4</w:t>
            </w:r>
            <w:r w:rsidRPr="00C413BF">
              <w:rPr>
                <w:rFonts w:ascii="Arial" w:hAnsi="Arial"/>
                <w:i w:val="0"/>
                <w:webHidden/>
                <w:sz w:val="22"/>
              </w:rPr>
              <w:fldChar w:fldCharType="end"/>
            </w:r>
          </w:hyperlink>
        </w:p>
        <w:p w:rsidR="00C413BF" w:rsidRPr="00C413BF" w:rsidRDefault="00C413BF" w:rsidP="00C413BF">
          <w:pPr>
            <w:pStyle w:val="TOC2"/>
            <w:tabs>
              <w:tab w:val="right" w:leader="dot" w:pos="9628"/>
            </w:tabs>
            <w:spacing w:after="100" w:line="240" w:lineRule="auto"/>
            <w:ind w:left="0"/>
            <w:rPr>
              <w:rFonts w:ascii="Arial" w:eastAsiaTheme="minorEastAsia" w:hAnsi="Arial" w:cs="Arial"/>
              <w:smallCaps w:val="0"/>
              <w:sz w:val="22"/>
            </w:rPr>
          </w:pPr>
          <w:hyperlink w:anchor="_Toc16157500" w:history="1">
            <w:r w:rsidRPr="00C413BF">
              <w:rPr>
                <w:rStyle w:val="Hyperlink"/>
                <w:rFonts w:ascii="Arial" w:hAnsi="Arial" w:cs="Arial"/>
                <w:smallCaps w:val="0"/>
                <w:color w:val="000000" w:themeColor="text1"/>
                <w:sz w:val="22"/>
              </w:rPr>
              <w:t>Terminology and principles</w:t>
            </w:r>
            <w:r w:rsidRPr="00C413BF">
              <w:rPr>
                <w:rFonts w:ascii="Arial" w:hAnsi="Arial" w:cs="Arial"/>
                <w:smallCaps w:val="0"/>
                <w:webHidden/>
                <w:sz w:val="22"/>
              </w:rPr>
              <w:tab/>
            </w:r>
            <w:r w:rsidRPr="00C413BF">
              <w:rPr>
                <w:rFonts w:ascii="Arial" w:hAnsi="Arial" w:cs="Arial"/>
                <w:smallCaps w:val="0"/>
                <w:webHidden/>
                <w:sz w:val="22"/>
              </w:rPr>
              <w:fldChar w:fldCharType="begin"/>
            </w:r>
            <w:r w:rsidRPr="00C413BF">
              <w:rPr>
                <w:rFonts w:ascii="Arial" w:hAnsi="Arial" w:cs="Arial"/>
                <w:smallCaps w:val="0"/>
                <w:webHidden/>
                <w:sz w:val="22"/>
              </w:rPr>
              <w:instrText xml:space="preserve"> PAGEREF _Toc16157500 \h </w:instrText>
            </w:r>
            <w:r w:rsidRPr="00C413BF">
              <w:rPr>
                <w:rFonts w:ascii="Arial" w:hAnsi="Arial" w:cs="Arial"/>
                <w:smallCaps w:val="0"/>
                <w:webHidden/>
                <w:sz w:val="22"/>
              </w:rPr>
            </w:r>
            <w:r w:rsidRPr="00C413BF">
              <w:rPr>
                <w:rFonts w:ascii="Arial" w:hAnsi="Arial" w:cs="Arial"/>
                <w:smallCaps w:val="0"/>
                <w:webHidden/>
                <w:sz w:val="22"/>
              </w:rPr>
              <w:fldChar w:fldCharType="separate"/>
            </w:r>
            <w:r w:rsidR="009F7068">
              <w:rPr>
                <w:rFonts w:ascii="Arial" w:hAnsi="Arial" w:cs="Arial"/>
                <w:smallCaps w:val="0"/>
                <w:webHidden/>
                <w:sz w:val="22"/>
              </w:rPr>
              <w:t>5</w:t>
            </w:r>
            <w:r w:rsidRPr="00C413BF">
              <w:rPr>
                <w:rFonts w:ascii="Arial" w:hAnsi="Arial" w:cs="Arial"/>
                <w:smallCaps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01" w:history="1">
            <w:r w:rsidRPr="00C413BF">
              <w:rPr>
                <w:rStyle w:val="Hyperlink"/>
                <w:rFonts w:ascii="Arial" w:hAnsi="Arial" w:cs="Arial"/>
                <w:i w:val="0"/>
                <w:color w:val="000000" w:themeColor="text1"/>
                <w:sz w:val="22"/>
              </w:rPr>
              <w:t>Graffiti</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_Toc16157501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5</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02" w:history="1">
            <w:r w:rsidRPr="00C413BF">
              <w:rPr>
                <w:rStyle w:val="Hyperlink"/>
                <w:rFonts w:ascii="Arial" w:hAnsi="Arial" w:cs="Arial"/>
                <w:i w:val="0"/>
                <w:color w:val="000000" w:themeColor="text1"/>
                <w:sz w:val="22"/>
              </w:rPr>
              <w:t>Street art</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_Toc16157502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6</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03" w:history="1">
            <w:r w:rsidRPr="00C413BF">
              <w:rPr>
                <w:rStyle w:val="Hyperlink"/>
                <w:rFonts w:ascii="Arial" w:hAnsi="Arial" w:cs="Arial"/>
                <w:i w:val="0"/>
                <w:color w:val="000000" w:themeColor="text1"/>
                <w:sz w:val="22"/>
              </w:rPr>
              <w:t>Graffiti hotspots</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_Toc16157503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6</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04" w:history="1">
            <w:r w:rsidRPr="00C413BF">
              <w:rPr>
                <w:rStyle w:val="Hyperlink"/>
                <w:rFonts w:ascii="Arial" w:hAnsi="Arial" w:cs="Arial"/>
                <w:i w:val="0"/>
                <w:color w:val="000000" w:themeColor="text1"/>
                <w:sz w:val="22"/>
              </w:rPr>
              <w:t>Crime Prevention Through Environmental Design (CPTED)</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_Toc16157504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6</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05" w:history="1">
            <w:r w:rsidRPr="00C413BF">
              <w:rPr>
                <w:rStyle w:val="Hyperlink"/>
                <w:rFonts w:ascii="Arial" w:hAnsi="Arial" w:cs="Arial"/>
                <w:i w:val="0"/>
                <w:color w:val="000000" w:themeColor="text1"/>
                <w:sz w:val="22"/>
              </w:rPr>
              <w:t>Graffiti mitigation</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_Toc16157505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6</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06" w:history="1">
            <w:r w:rsidRPr="00C413BF">
              <w:rPr>
                <w:rStyle w:val="Hyperlink"/>
                <w:rFonts w:ascii="Arial" w:hAnsi="Arial" w:cs="Arial"/>
                <w:i w:val="0"/>
                <w:color w:val="000000" w:themeColor="text1"/>
                <w:sz w:val="22"/>
              </w:rPr>
              <w:t>Precinct management</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_Toc16157506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6</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07" w:history="1">
            <w:r w:rsidRPr="00C413BF">
              <w:rPr>
                <w:rStyle w:val="Hyperlink"/>
                <w:rFonts w:ascii="Arial" w:hAnsi="Arial" w:cs="Arial"/>
                <w:i w:val="0"/>
                <w:color w:val="000000" w:themeColor="text1"/>
                <w:sz w:val="22"/>
              </w:rPr>
              <w:t>Community correctional programs</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_Toc16157507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7</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08" w:history="1">
            <w:r w:rsidRPr="00C413BF">
              <w:rPr>
                <w:rStyle w:val="Hyperlink"/>
                <w:rFonts w:ascii="Arial" w:hAnsi="Arial" w:cs="Arial"/>
                <w:i w:val="0"/>
                <w:color w:val="000000" w:themeColor="text1"/>
                <w:sz w:val="22"/>
              </w:rPr>
              <w:t>Graffiti legislation</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_Toc16157508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7</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09" w:history="1">
            <w:r w:rsidRPr="00C413BF">
              <w:rPr>
                <w:rStyle w:val="Hyperlink"/>
                <w:rFonts w:ascii="Arial" w:hAnsi="Arial" w:cs="Arial"/>
                <w:i w:val="0"/>
                <w:color w:val="000000" w:themeColor="text1"/>
                <w:sz w:val="22"/>
              </w:rPr>
              <w:t>Enforcing offences under the Act</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_Toc16157509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8</w:t>
            </w:r>
            <w:r w:rsidRPr="00C413BF">
              <w:rPr>
                <w:rFonts w:ascii="Arial" w:hAnsi="Arial"/>
                <w:i w:val="0"/>
                <w:webHidden/>
                <w:sz w:val="22"/>
              </w:rPr>
              <w:fldChar w:fldCharType="end"/>
            </w:r>
          </w:hyperlink>
        </w:p>
        <w:p w:rsidR="00C413BF" w:rsidRPr="00C413BF" w:rsidRDefault="00C413BF" w:rsidP="00C413BF">
          <w:pPr>
            <w:pStyle w:val="TOC2"/>
            <w:tabs>
              <w:tab w:val="right" w:leader="dot" w:pos="9628"/>
            </w:tabs>
            <w:spacing w:after="100" w:line="240" w:lineRule="auto"/>
            <w:ind w:left="0"/>
            <w:rPr>
              <w:rFonts w:ascii="Arial" w:eastAsiaTheme="minorEastAsia" w:hAnsi="Arial" w:cs="Arial"/>
              <w:smallCaps w:val="0"/>
              <w:sz w:val="22"/>
            </w:rPr>
          </w:pPr>
          <w:hyperlink w:anchor="_Toc16157510" w:history="1">
            <w:r w:rsidRPr="00C413BF">
              <w:rPr>
                <w:rStyle w:val="Hyperlink"/>
                <w:rFonts w:ascii="Arial" w:hAnsi="Arial" w:cs="Arial"/>
                <w:smallCaps w:val="0"/>
                <w:color w:val="000000" w:themeColor="text1"/>
                <w:sz w:val="22"/>
              </w:rPr>
              <w:t>Developing the Plan</w:t>
            </w:r>
            <w:r w:rsidRPr="00C413BF">
              <w:rPr>
                <w:rFonts w:ascii="Arial" w:hAnsi="Arial" w:cs="Arial"/>
                <w:smallCaps w:val="0"/>
                <w:webHidden/>
                <w:sz w:val="22"/>
              </w:rPr>
              <w:tab/>
            </w:r>
            <w:r w:rsidRPr="00C413BF">
              <w:rPr>
                <w:rFonts w:ascii="Arial" w:hAnsi="Arial" w:cs="Arial"/>
                <w:smallCaps w:val="0"/>
                <w:webHidden/>
                <w:sz w:val="22"/>
              </w:rPr>
              <w:fldChar w:fldCharType="begin"/>
            </w:r>
            <w:r w:rsidRPr="00C413BF">
              <w:rPr>
                <w:rFonts w:ascii="Arial" w:hAnsi="Arial" w:cs="Arial"/>
                <w:smallCaps w:val="0"/>
                <w:webHidden/>
                <w:sz w:val="22"/>
              </w:rPr>
              <w:instrText xml:space="preserve"> PAGEREF _Toc16157510 \h </w:instrText>
            </w:r>
            <w:r w:rsidRPr="00C413BF">
              <w:rPr>
                <w:rFonts w:ascii="Arial" w:hAnsi="Arial" w:cs="Arial"/>
                <w:smallCaps w:val="0"/>
                <w:webHidden/>
                <w:sz w:val="22"/>
              </w:rPr>
            </w:r>
            <w:r w:rsidRPr="00C413BF">
              <w:rPr>
                <w:rFonts w:ascii="Arial" w:hAnsi="Arial" w:cs="Arial"/>
                <w:smallCaps w:val="0"/>
                <w:webHidden/>
                <w:sz w:val="22"/>
              </w:rPr>
              <w:fldChar w:fldCharType="separate"/>
            </w:r>
            <w:r w:rsidR="009F7068">
              <w:rPr>
                <w:rFonts w:ascii="Arial" w:hAnsi="Arial" w:cs="Arial"/>
                <w:smallCaps w:val="0"/>
                <w:webHidden/>
                <w:sz w:val="22"/>
              </w:rPr>
              <w:t>9</w:t>
            </w:r>
            <w:r w:rsidRPr="00C413BF">
              <w:rPr>
                <w:rFonts w:ascii="Arial" w:hAnsi="Arial" w:cs="Arial"/>
                <w:smallCaps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11" w:history="1">
            <w:r w:rsidRPr="00C413BF">
              <w:rPr>
                <w:rStyle w:val="Hyperlink"/>
                <w:rFonts w:ascii="Arial" w:hAnsi="Arial" w:cs="Arial"/>
                <w:i w:val="0"/>
                <w:color w:val="000000" w:themeColor="text1"/>
                <w:sz w:val="22"/>
              </w:rPr>
              <w:t>How we evidenced priorities</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_Toc16157511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9</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12" w:history="1">
            <w:r w:rsidRPr="00C413BF">
              <w:rPr>
                <w:rStyle w:val="Hyperlink"/>
                <w:rFonts w:ascii="Arial" w:hAnsi="Arial" w:cs="Arial"/>
                <w:i w:val="0"/>
                <w:color w:val="000000" w:themeColor="text1"/>
                <w:sz w:val="22"/>
              </w:rPr>
              <w:t>Examining graffiti statistics</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_Toc16157512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9</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13" w:history="1">
            <w:r w:rsidRPr="00C413BF">
              <w:rPr>
                <w:rStyle w:val="Hyperlink"/>
                <w:rFonts w:ascii="Arial" w:hAnsi="Arial" w:cs="Arial"/>
                <w:i w:val="0"/>
                <w:color w:val="000000" w:themeColor="text1"/>
                <w:sz w:val="22"/>
              </w:rPr>
              <w:t>Listening to our community</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_Toc16157513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11</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14" w:history="1">
            <w:r w:rsidRPr="00C413BF">
              <w:rPr>
                <w:rStyle w:val="Hyperlink"/>
                <w:rFonts w:ascii="Arial" w:hAnsi="Arial" w:cs="Arial"/>
                <w:i w:val="0"/>
                <w:color w:val="000000" w:themeColor="text1"/>
                <w:sz w:val="22"/>
              </w:rPr>
              <w:t>Consultation on best practice principles</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_Toc16157514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12</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15" w:history="1">
            <w:r w:rsidRPr="00C413BF">
              <w:rPr>
                <w:rStyle w:val="Hyperlink"/>
                <w:rFonts w:ascii="Arial" w:hAnsi="Arial" w:cs="Arial"/>
                <w:i w:val="0"/>
                <w:color w:val="000000" w:themeColor="text1"/>
                <w:sz w:val="22"/>
              </w:rPr>
              <w:t>Our partners</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_Toc16157515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14</w:t>
            </w:r>
            <w:r w:rsidRPr="00C413BF">
              <w:rPr>
                <w:rFonts w:ascii="Arial" w:hAnsi="Arial"/>
                <w:i w:val="0"/>
                <w:webHidden/>
                <w:sz w:val="22"/>
              </w:rPr>
              <w:fldChar w:fldCharType="end"/>
            </w:r>
          </w:hyperlink>
        </w:p>
        <w:p w:rsidR="00C413BF" w:rsidRPr="00C413BF" w:rsidRDefault="00C413BF" w:rsidP="00C413BF">
          <w:pPr>
            <w:pStyle w:val="TOC2"/>
            <w:tabs>
              <w:tab w:val="right" w:leader="dot" w:pos="9628"/>
            </w:tabs>
            <w:spacing w:after="100" w:line="240" w:lineRule="auto"/>
            <w:ind w:left="0"/>
            <w:rPr>
              <w:rFonts w:ascii="Arial" w:eastAsiaTheme="minorEastAsia" w:hAnsi="Arial" w:cs="Arial"/>
              <w:smallCaps w:val="0"/>
              <w:sz w:val="22"/>
            </w:rPr>
          </w:pPr>
          <w:hyperlink w:anchor="_Toc16157516" w:history="1">
            <w:r w:rsidRPr="00C413BF">
              <w:rPr>
                <w:rStyle w:val="Hyperlink"/>
                <w:rFonts w:ascii="Arial" w:hAnsi="Arial" w:cs="Arial"/>
                <w:smallCaps w:val="0"/>
                <w:color w:val="000000" w:themeColor="text1"/>
                <w:sz w:val="22"/>
              </w:rPr>
              <w:t>How we’ll get there</w:t>
            </w:r>
            <w:r w:rsidRPr="00C413BF">
              <w:rPr>
                <w:rFonts w:ascii="Arial" w:hAnsi="Arial" w:cs="Arial"/>
                <w:smallCaps w:val="0"/>
                <w:webHidden/>
                <w:sz w:val="22"/>
              </w:rPr>
              <w:tab/>
            </w:r>
            <w:r w:rsidRPr="00C413BF">
              <w:rPr>
                <w:rFonts w:ascii="Arial" w:hAnsi="Arial" w:cs="Arial"/>
                <w:smallCaps w:val="0"/>
                <w:webHidden/>
                <w:sz w:val="22"/>
              </w:rPr>
              <w:fldChar w:fldCharType="begin"/>
            </w:r>
            <w:r w:rsidRPr="00C413BF">
              <w:rPr>
                <w:rFonts w:ascii="Arial" w:hAnsi="Arial" w:cs="Arial"/>
                <w:smallCaps w:val="0"/>
                <w:webHidden/>
                <w:sz w:val="22"/>
              </w:rPr>
              <w:instrText xml:space="preserve"> PAGEREF _Toc16157516 \h </w:instrText>
            </w:r>
            <w:r w:rsidRPr="00C413BF">
              <w:rPr>
                <w:rFonts w:ascii="Arial" w:hAnsi="Arial" w:cs="Arial"/>
                <w:smallCaps w:val="0"/>
                <w:webHidden/>
                <w:sz w:val="22"/>
              </w:rPr>
            </w:r>
            <w:r w:rsidRPr="00C413BF">
              <w:rPr>
                <w:rFonts w:ascii="Arial" w:hAnsi="Arial" w:cs="Arial"/>
                <w:smallCaps w:val="0"/>
                <w:webHidden/>
                <w:sz w:val="22"/>
              </w:rPr>
              <w:fldChar w:fldCharType="separate"/>
            </w:r>
            <w:r w:rsidR="009F7068">
              <w:rPr>
                <w:rFonts w:ascii="Arial" w:hAnsi="Arial" w:cs="Arial"/>
                <w:smallCaps w:val="0"/>
                <w:webHidden/>
                <w:sz w:val="22"/>
              </w:rPr>
              <w:t>15</w:t>
            </w:r>
            <w:r w:rsidRPr="00C413BF">
              <w:rPr>
                <w:rFonts w:ascii="Arial" w:hAnsi="Arial" w:cs="Arial"/>
                <w:smallCaps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17" w:history="1">
            <w:r w:rsidRPr="00C413BF">
              <w:rPr>
                <w:rStyle w:val="Hyperlink"/>
                <w:rFonts w:ascii="Arial" w:hAnsi="Arial" w:cs="Arial"/>
                <w:i w:val="0"/>
                <w:color w:val="000000" w:themeColor="text1"/>
                <w:sz w:val="22"/>
              </w:rPr>
              <w:t>Outcome 1: Trusted service levels</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_Toc16157517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15</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18" w:history="1">
            <w:r w:rsidRPr="00C413BF">
              <w:rPr>
                <w:rStyle w:val="Hyperlink"/>
                <w:rFonts w:ascii="Arial" w:hAnsi="Arial" w:cs="Arial"/>
                <w:i w:val="0"/>
                <w:color w:val="000000" w:themeColor="text1"/>
                <w:sz w:val="22"/>
              </w:rPr>
              <w:t>Outcome 2: Ease of access for services offered</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_Toc16157518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16</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19" w:history="1">
            <w:r w:rsidRPr="00C413BF">
              <w:rPr>
                <w:rStyle w:val="Hyperlink"/>
                <w:rFonts w:ascii="Arial" w:hAnsi="Arial" w:cs="Arial"/>
                <w:i w:val="0"/>
                <w:color w:val="000000" w:themeColor="text1"/>
                <w:sz w:val="22"/>
              </w:rPr>
              <w:t>Outcome 3: Improvements in liveability</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_Toc16157519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17</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20" w:history="1">
            <w:r w:rsidRPr="00C413BF">
              <w:rPr>
                <w:rStyle w:val="Hyperlink"/>
                <w:rFonts w:ascii="Arial" w:hAnsi="Arial" w:cs="Arial"/>
                <w:i w:val="0"/>
                <w:color w:val="000000" w:themeColor="text1"/>
                <w:sz w:val="22"/>
              </w:rPr>
              <w:t>Outcome 4: Collaboration with partners and our community</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_Toc16157520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19</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21" w:history="1">
            <w:r w:rsidRPr="00C413BF">
              <w:rPr>
                <w:rStyle w:val="Hyperlink"/>
                <w:rFonts w:ascii="Arial" w:hAnsi="Arial" w:cs="Arial"/>
                <w:i w:val="0"/>
                <w:color w:val="000000" w:themeColor="text1"/>
                <w:sz w:val="22"/>
              </w:rPr>
              <w:t>Outcome 5: Evaluation and measuring of success</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_Toc16157521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22</w:t>
            </w:r>
            <w:r w:rsidRPr="00C413BF">
              <w:rPr>
                <w:rFonts w:ascii="Arial" w:hAnsi="Arial"/>
                <w:i w:val="0"/>
                <w:webHidden/>
                <w:sz w:val="22"/>
              </w:rPr>
              <w:fldChar w:fldCharType="end"/>
            </w:r>
          </w:hyperlink>
        </w:p>
        <w:p w:rsidR="00C413BF" w:rsidRPr="00C413BF" w:rsidRDefault="00C413BF" w:rsidP="00C413BF">
          <w:pPr>
            <w:pStyle w:val="TOC2"/>
            <w:tabs>
              <w:tab w:val="right" w:leader="dot" w:pos="9628"/>
            </w:tabs>
            <w:spacing w:after="100" w:line="240" w:lineRule="auto"/>
            <w:ind w:left="0"/>
            <w:rPr>
              <w:rFonts w:ascii="Arial" w:eastAsiaTheme="minorEastAsia" w:hAnsi="Arial" w:cs="Arial"/>
              <w:smallCaps w:val="0"/>
              <w:sz w:val="22"/>
            </w:rPr>
          </w:pPr>
          <w:hyperlink w:anchor="_Toc16157522" w:history="1">
            <w:r w:rsidRPr="00C413BF">
              <w:rPr>
                <w:rStyle w:val="Hyperlink"/>
                <w:rFonts w:ascii="Arial" w:hAnsi="Arial" w:cs="Arial"/>
                <w:smallCaps w:val="0"/>
                <w:color w:val="000000" w:themeColor="text1"/>
                <w:sz w:val="22"/>
              </w:rPr>
              <w:t>Acknowledgements</w:t>
            </w:r>
            <w:r w:rsidRPr="00C413BF">
              <w:rPr>
                <w:rFonts w:ascii="Arial" w:hAnsi="Arial" w:cs="Arial"/>
                <w:smallCaps w:val="0"/>
                <w:webHidden/>
                <w:sz w:val="22"/>
              </w:rPr>
              <w:tab/>
            </w:r>
            <w:r w:rsidRPr="00C413BF">
              <w:rPr>
                <w:rFonts w:ascii="Arial" w:hAnsi="Arial" w:cs="Arial"/>
                <w:smallCaps w:val="0"/>
                <w:webHidden/>
                <w:sz w:val="22"/>
              </w:rPr>
              <w:fldChar w:fldCharType="begin"/>
            </w:r>
            <w:r w:rsidRPr="00C413BF">
              <w:rPr>
                <w:rFonts w:ascii="Arial" w:hAnsi="Arial" w:cs="Arial"/>
                <w:smallCaps w:val="0"/>
                <w:webHidden/>
                <w:sz w:val="22"/>
              </w:rPr>
              <w:instrText xml:space="preserve"> PAGEREF _Toc16157522 \h </w:instrText>
            </w:r>
            <w:r w:rsidRPr="00C413BF">
              <w:rPr>
                <w:rFonts w:ascii="Arial" w:hAnsi="Arial" w:cs="Arial"/>
                <w:smallCaps w:val="0"/>
                <w:webHidden/>
                <w:sz w:val="22"/>
              </w:rPr>
            </w:r>
            <w:r w:rsidRPr="00C413BF">
              <w:rPr>
                <w:rFonts w:ascii="Arial" w:hAnsi="Arial" w:cs="Arial"/>
                <w:smallCaps w:val="0"/>
                <w:webHidden/>
                <w:sz w:val="22"/>
              </w:rPr>
              <w:fldChar w:fldCharType="separate"/>
            </w:r>
            <w:r w:rsidR="009F7068">
              <w:rPr>
                <w:rFonts w:ascii="Arial" w:hAnsi="Arial" w:cs="Arial"/>
                <w:smallCaps w:val="0"/>
                <w:webHidden/>
                <w:sz w:val="22"/>
              </w:rPr>
              <w:t>23</w:t>
            </w:r>
            <w:r w:rsidRPr="00C413BF">
              <w:rPr>
                <w:rFonts w:ascii="Arial" w:hAnsi="Arial" w:cs="Arial"/>
                <w:smallCaps w:val="0"/>
                <w:webHidden/>
                <w:sz w:val="22"/>
              </w:rPr>
              <w:fldChar w:fldCharType="end"/>
            </w:r>
          </w:hyperlink>
        </w:p>
        <w:p w:rsidR="00C413BF" w:rsidRPr="00C413BF" w:rsidRDefault="00C413BF" w:rsidP="00C413BF">
          <w:pPr>
            <w:pStyle w:val="TOC2"/>
            <w:tabs>
              <w:tab w:val="right" w:leader="dot" w:pos="9628"/>
            </w:tabs>
            <w:spacing w:after="100" w:line="240" w:lineRule="auto"/>
            <w:ind w:left="0"/>
            <w:rPr>
              <w:rFonts w:ascii="Arial" w:eastAsiaTheme="minorEastAsia" w:hAnsi="Arial" w:cs="Arial"/>
              <w:smallCaps w:val="0"/>
              <w:sz w:val="22"/>
            </w:rPr>
          </w:pPr>
          <w:hyperlink w:anchor="_Toc16157523" w:history="1">
            <w:r w:rsidRPr="00C413BF">
              <w:rPr>
                <w:rStyle w:val="Hyperlink"/>
                <w:rFonts w:ascii="Arial" w:hAnsi="Arial" w:cs="Arial"/>
                <w:smallCaps w:val="0"/>
                <w:color w:val="000000" w:themeColor="text1"/>
                <w:sz w:val="22"/>
              </w:rPr>
              <w:t>Related documents and attachments</w:t>
            </w:r>
            <w:r w:rsidRPr="00C413BF">
              <w:rPr>
                <w:rFonts w:ascii="Arial" w:hAnsi="Arial" w:cs="Arial"/>
                <w:smallCaps w:val="0"/>
                <w:webHidden/>
                <w:sz w:val="22"/>
              </w:rPr>
              <w:tab/>
            </w:r>
            <w:r w:rsidRPr="00C413BF">
              <w:rPr>
                <w:rFonts w:ascii="Arial" w:hAnsi="Arial" w:cs="Arial"/>
                <w:smallCaps w:val="0"/>
                <w:webHidden/>
                <w:sz w:val="22"/>
              </w:rPr>
              <w:fldChar w:fldCharType="begin"/>
            </w:r>
            <w:r w:rsidRPr="00C413BF">
              <w:rPr>
                <w:rFonts w:ascii="Arial" w:hAnsi="Arial" w:cs="Arial"/>
                <w:smallCaps w:val="0"/>
                <w:webHidden/>
                <w:sz w:val="22"/>
              </w:rPr>
              <w:instrText xml:space="preserve"> PAGEREF _Toc16157523 \h </w:instrText>
            </w:r>
            <w:r w:rsidRPr="00C413BF">
              <w:rPr>
                <w:rFonts w:ascii="Arial" w:hAnsi="Arial" w:cs="Arial"/>
                <w:smallCaps w:val="0"/>
                <w:webHidden/>
                <w:sz w:val="22"/>
              </w:rPr>
            </w:r>
            <w:r w:rsidRPr="00C413BF">
              <w:rPr>
                <w:rFonts w:ascii="Arial" w:hAnsi="Arial" w:cs="Arial"/>
                <w:smallCaps w:val="0"/>
                <w:webHidden/>
                <w:sz w:val="22"/>
              </w:rPr>
              <w:fldChar w:fldCharType="separate"/>
            </w:r>
            <w:r w:rsidR="009F7068">
              <w:rPr>
                <w:rFonts w:ascii="Arial" w:hAnsi="Arial" w:cs="Arial"/>
                <w:smallCaps w:val="0"/>
                <w:webHidden/>
                <w:sz w:val="22"/>
              </w:rPr>
              <w:t>23</w:t>
            </w:r>
            <w:r w:rsidRPr="00C413BF">
              <w:rPr>
                <w:rFonts w:ascii="Arial" w:hAnsi="Arial" w:cs="Arial"/>
                <w:smallCaps w:val="0"/>
                <w:webHidden/>
                <w:sz w:val="22"/>
              </w:rPr>
              <w:fldChar w:fldCharType="end"/>
            </w:r>
          </w:hyperlink>
        </w:p>
        <w:p w:rsidR="00C413BF" w:rsidRPr="00C413BF" w:rsidRDefault="00C413BF" w:rsidP="00C413BF">
          <w:pPr>
            <w:pStyle w:val="TOC2"/>
            <w:tabs>
              <w:tab w:val="right" w:leader="dot" w:pos="9628"/>
            </w:tabs>
            <w:spacing w:after="100" w:line="240" w:lineRule="auto"/>
            <w:ind w:left="0"/>
            <w:rPr>
              <w:rFonts w:ascii="Arial" w:eastAsiaTheme="minorEastAsia" w:hAnsi="Arial" w:cs="Arial"/>
              <w:smallCaps w:val="0"/>
              <w:sz w:val="22"/>
            </w:rPr>
          </w:pPr>
          <w:hyperlink w:anchor="_Toc16157524" w:history="1">
            <w:r w:rsidRPr="00C413BF">
              <w:rPr>
                <w:rStyle w:val="Hyperlink"/>
                <w:rFonts w:ascii="Arial" w:hAnsi="Arial" w:cs="Arial"/>
                <w:smallCaps w:val="0"/>
                <w:color w:val="000000" w:themeColor="text1"/>
                <w:sz w:val="22"/>
              </w:rPr>
              <w:t>Graffiti management - Five year Implementation Action Plan 2019-24</w:t>
            </w:r>
            <w:r w:rsidRPr="00C413BF">
              <w:rPr>
                <w:rFonts w:ascii="Arial" w:hAnsi="Arial" w:cs="Arial"/>
                <w:smallCaps w:val="0"/>
                <w:webHidden/>
                <w:sz w:val="22"/>
              </w:rPr>
              <w:tab/>
            </w:r>
            <w:r w:rsidRPr="00C413BF">
              <w:rPr>
                <w:rFonts w:ascii="Arial" w:hAnsi="Arial" w:cs="Arial"/>
                <w:smallCaps w:val="0"/>
                <w:webHidden/>
                <w:sz w:val="22"/>
              </w:rPr>
              <w:fldChar w:fldCharType="begin"/>
            </w:r>
            <w:r w:rsidRPr="00C413BF">
              <w:rPr>
                <w:rFonts w:ascii="Arial" w:hAnsi="Arial" w:cs="Arial"/>
                <w:smallCaps w:val="0"/>
                <w:webHidden/>
                <w:sz w:val="22"/>
              </w:rPr>
              <w:instrText xml:space="preserve"> PAGEREF _Toc16157524 \h </w:instrText>
            </w:r>
            <w:r w:rsidRPr="00C413BF">
              <w:rPr>
                <w:rFonts w:ascii="Arial" w:hAnsi="Arial" w:cs="Arial"/>
                <w:smallCaps w:val="0"/>
                <w:webHidden/>
                <w:sz w:val="22"/>
              </w:rPr>
            </w:r>
            <w:r w:rsidRPr="00C413BF">
              <w:rPr>
                <w:rFonts w:ascii="Arial" w:hAnsi="Arial" w:cs="Arial"/>
                <w:smallCaps w:val="0"/>
                <w:webHidden/>
                <w:sz w:val="22"/>
              </w:rPr>
              <w:fldChar w:fldCharType="separate"/>
            </w:r>
            <w:r w:rsidR="009F7068">
              <w:rPr>
                <w:rFonts w:ascii="Arial" w:hAnsi="Arial" w:cs="Arial"/>
                <w:smallCaps w:val="0"/>
                <w:webHidden/>
                <w:sz w:val="22"/>
              </w:rPr>
              <w:t>24</w:t>
            </w:r>
            <w:r w:rsidRPr="00C413BF">
              <w:rPr>
                <w:rFonts w:ascii="Arial" w:hAnsi="Arial" w:cs="Arial"/>
                <w:smallCaps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25" w:history="1">
            <w:r w:rsidRPr="00C413BF">
              <w:rPr>
                <w:rStyle w:val="Hyperlink"/>
                <w:rFonts w:ascii="Arial" w:hAnsi="Arial" w:cs="Arial"/>
                <w:i w:val="0"/>
                <w:color w:val="000000" w:themeColor="text1"/>
                <w:sz w:val="22"/>
              </w:rPr>
              <w:t>Outcome 1: Trusted service levels</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_Toc16157525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25</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26" w:history="1">
            <w:r w:rsidRPr="00C413BF">
              <w:rPr>
                <w:rStyle w:val="Hyperlink"/>
                <w:rFonts w:ascii="Arial" w:hAnsi="Arial" w:cs="Arial"/>
                <w:i w:val="0"/>
                <w:color w:val="000000" w:themeColor="text1"/>
                <w:sz w:val="22"/>
              </w:rPr>
              <w:t>Outcome 2: Ease of access for services offered</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_Toc16157526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26</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27" w:history="1">
            <w:r w:rsidRPr="00C413BF">
              <w:rPr>
                <w:rStyle w:val="Hyperlink"/>
                <w:rFonts w:ascii="Arial" w:hAnsi="Arial" w:cs="Arial"/>
                <w:i w:val="0"/>
                <w:color w:val="000000" w:themeColor="text1"/>
                <w:sz w:val="22"/>
              </w:rPr>
              <w:t>Outcome 3: Improvements in Liveability</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_Toc16157527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27</w:t>
            </w:r>
            <w:r w:rsidRPr="00C413BF">
              <w:rPr>
                <w:rFonts w:ascii="Arial" w:hAnsi="Arial"/>
                <w:i w:val="0"/>
                <w:webHidden/>
                <w:sz w:val="22"/>
              </w:rPr>
              <w:fldChar w:fldCharType="end"/>
            </w:r>
          </w:hyperlink>
        </w:p>
        <w:p w:rsidR="00C413BF" w:rsidRPr="00C413BF" w:rsidRDefault="00C413BF" w:rsidP="00C413BF">
          <w:pPr>
            <w:pStyle w:val="TOC3"/>
            <w:rPr>
              <w:rFonts w:ascii="Arial" w:eastAsiaTheme="minorEastAsia" w:hAnsi="Arial"/>
              <w:i w:val="0"/>
              <w:sz w:val="22"/>
            </w:rPr>
          </w:pPr>
          <w:hyperlink w:anchor="_Toc16157528" w:history="1">
            <w:r w:rsidRPr="00C413BF">
              <w:rPr>
                <w:rStyle w:val="Hyperlink"/>
                <w:rFonts w:ascii="Arial" w:hAnsi="Arial" w:cs="Arial"/>
                <w:i w:val="0"/>
                <w:color w:val="000000" w:themeColor="text1"/>
                <w:sz w:val="22"/>
              </w:rPr>
              <w:t>Outcome 4: Collaboration with partners and our community</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_Toc16157528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29</w:t>
            </w:r>
            <w:r w:rsidRPr="00C413BF">
              <w:rPr>
                <w:rFonts w:ascii="Arial" w:hAnsi="Arial"/>
                <w:i w:val="0"/>
                <w:webHidden/>
                <w:sz w:val="22"/>
              </w:rPr>
              <w:fldChar w:fldCharType="end"/>
            </w:r>
          </w:hyperlink>
        </w:p>
        <w:p w:rsidR="00C413BF" w:rsidRPr="00C413BF" w:rsidRDefault="00C413BF" w:rsidP="00C413BF">
          <w:pPr>
            <w:pStyle w:val="TOC3"/>
            <w:rPr>
              <w:rFonts w:eastAsiaTheme="minorEastAsia"/>
              <w:color w:val="auto"/>
            </w:rPr>
          </w:pPr>
          <w:hyperlink w:anchor="_Toc16157529" w:history="1">
            <w:r w:rsidRPr="00C413BF">
              <w:rPr>
                <w:rStyle w:val="Hyperlink"/>
                <w:rFonts w:ascii="Arial" w:hAnsi="Arial" w:cs="Arial"/>
                <w:i w:val="0"/>
                <w:color w:val="000000" w:themeColor="text1"/>
                <w:sz w:val="22"/>
              </w:rPr>
              <w:t>Outcome 5: Evaluation and measuring of success</w:t>
            </w:r>
            <w:r w:rsidRPr="00C413BF">
              <w:rPr>
                <w:rFonts w:ascii="Arial" w:hAnsi="Arial"/>
                <w:i w:val="0"/>
                <w:webHidden/>
                <w:sz w:val="22"/>
              </w:rPr>
              <w:tab/>
            </w:r>
            <w:r w:rsidRPr="00C413BF">
              <w:rPr>
                <w:rFonts w:ascii="Arial" w:hAnsi="Arial"/>
                <w:i w:val="0"/>
                <w:webHidden/>
                <w:sz w:val="22"/>
              </w:rPr>
              <w:fldChar w:fldCharType="begin"/>
            </w:r>
            <w:r w:rsidRPr="00C413BF">
              <w:rPr>
                <w:rFonts w:ascii="Arial" w:hAnsi="Arial"/>
                <w:i w:val="0"/>
                <w:webHidden/>
                <w:sz w:val="22"/>
              </w:rPr>
              <w:instrText xml:space="preserve"> PAGEREF _Toc16157529 \h </w:instrText>
            </w:r>
            <w:r w:rsidRPr="00C413BF">
              <w:rPr>
                <w:rFonts w:ascii="Arial" w:hAnsi="Arial"/>
                <w:i w:val="0"/>
                <w:webHidden/>
                <w:sz w:val="22"/>
              </w:rPr>
            </w:r>
            <w:r w:rsidRPr="00C413BF">
              <w:rPr>
                <w:rFonts w:ascii="Arial" w:hAnsi="Arial"/>
                <w:i w:val="0"/>
                <w:webHidden/>
                <w:sz w:val="22"/>
              </w:rPr>
              <w:fldChar w:fldCharType="separate"/>
            </w:r>
            <w:r w:rsidR="009F7068">
              <w:rPr>
                <w:rFonts w:ascii="Arial" w:hAnsi="Arial"/>
                <w:i w:val="0"/>
                <w:webHidden/>
                <w:sz w:val="22"/>
              </w:rPr>
              <w:t>30</w:t>
            </w:r>
            <w:r w:rsidRPr="00C413BF">
              <w:rPr>
                <w:rFonts w:ascii="Arial" w:hAnsi="Arial"/>
                <w:i w:val="0"/>
                <w:webHidden/>
                <w:sz w:val="22"/>
              </w:rPr>
              <w:fldChar w:fldCharType="end"/>
            </w:r>
          </w:hyperlink>
        </w:p>
        <w:p w:rsidR="00104AEA" w:rsidRPr="00C413BF" w:rsidRDefault="00C413BF" w:rsidP="00C413BF">
          <w:pPr>
            <w:tabs>
              <w:tab w:val="right" w:leader="dot" w:pos="9356"/>
            </w:tabs>
            <w:spacing w:afterLines="100" w:after="240"/>
            <w:rPr>
              <w:sz w:val="20"/>
              <w:szCs w:val="20"/>
            </w:rPr>
          </w:pPr>
          <w:r w:rsidRPr="00C413BF">
            <w:rPr>
              <w:bCs/>
              <w:szCs w:val="20"/>
            </w:rPr>
            <w:fldChar w:fldCharType="end"/>
          </w:r>
        </w:p>
      </w:sdtContent>
    </w:sdt>
    <w:p w:rsidR="003504DD" w:rsidRDefault="003504DD">
      <w:pPr>
        <w:tabs>
          <w:tab w:val="clear" w:pos="-3060"/>
          <w:tab w:val="clear" w:pos="-2340"/>
          <w:tab w:val="clear" w:pos="6300"/>
        </w:tabs>
        <w:suppressAutoHyphens w:val="0"/>
        <w:spacing w:after="160" w:line="259" w:lineRule="auto"/>
        <w:rPr>
          <w:b/>
          <w:color w:val="0090A3"/>
          <w:sz w:val="72"/>
          <w:szCs w:val="72"/>
        </w:rPr>
      </w:pPr>
      <w:r>
        <w:br w:type="page"/>
      </w:r>
    </w:p>
    <w:p w:rsidR="00A50E23" w:rsidRDefault="006D24E0" w:rsidP="00C80EFA">
      <w:pPr>
        <w:pStyle w:val="Heading2"/>
      </w:pPr>
      <w:bookmarkStart w:id="12" w:name="_Toc16157497"/>
      <w:r>
        <w:t>Message from the Mayor</w:t>
      </w:r>
      <w:bookmarkEnd w:id="12"/>
    </w:p>
    <w:p w:rsidR="00A50E23" w:rsidRPr="00EB2C2B" w:rsidRDefault="00A50E23" w:rsidP="00EB2C2B">
      <w:pPr>
        <w:rPr>
          <w:b/>
        </w:rPr>
      </w:pPr>
      <w:r w:rsidRPr="00EB2C2B">
        <w:rPr>
          <w:b/>
        </w:rPr>
        <w:t>The Councillors and I are pleased to release our Graffiti Management Plan 2019-24.</w:t>
      </w:r>
    </w:p>
    <w:p w:rsidR="00A50E23" w:rsidRDefault="00A50E23" w:rsidP="00EB2C2B">
      <w:r>
        <w:t xml:space="preserve">The Port Phillip community is growing fast and our expanding population has consistently communicated to us the importance of our </w:t>
      </w:r>
      <w:r w:rsidR="00FD3545">
        <w:t>City</w:t>
      </w:r>
      <w:r>
        <w:t xml:space="preserve"> feeling safe and welcoming to all. We are proud of our </w:t>
      </w:r>
      <w:r w:rsidR="00FD3545">
        <w:t>City</w:t>
      </w:r>
      <w:r>
        <w:t xml:space="preserve">’s reputation as being vibrant and creative and continue to champion the </w:t>
      </w:r>
      <w:r w:rsidR="0090494F">
        <w:t>a</w:t>
      </w:r>
      <w:r>
        <w:t>rts widely. Whil</w:t>
      </w:r>
      <w:r w:rsidR="00FD3545">
        <w:t>e</w:t>
      </w:r>
      <w:r>
        <w:t xml:space="preserve"> freedom of creative expression is hugely important to us, </w:t>
      </w:r>
      <w:r w:rsidR="00FD3545">
        <w:t>illegitimate</w:t>
      </w:r>
      <w:r>
        <w:t xml:space="preserve"> graffiti is often cited as a factor </w:t>
      </w:r>
      <w:r w:rsidR="00FD3545">
        <w:t>that</w:t>
      </w:r>
      <w:r>
        <w:t xml:space="preserve"> contributes to negative perceptions of safety on our streets. </w:t>
      </w:r>
    </w:p>
    <w:p w:rsidR="00A50E23" w:rsidRDefault="00A50E23" w:rsidP="00EB2C2B">
      <w:r>
        <w:t>Data reflects that the volume of graffiti in Port Phillip remains fairly consistent</w:t>
      </w:r>
      <w:r w:rsidR="00FD3545">
        <w:t>. H</w:t>
      </w:r>
      <w:r>
        <w:t>owever</w:t>
      </w:r>
      <w:r w:rsidR="00FD3545">
        <w:t>,</w:t>
      </w:r>
      <w:r>
        <w:t xml:space="preserve"> we have seen significant increases in the rate at which graffiti is being reported to us. Consequently</w:t>
      </w:r>
      <w:r w:rsidR="00FD3545">
        <w:t>,</w:t>
      </w:r>
      <w:r>
        <w:t xml:space="preserve"> we are working even harder to address graffiti and illegal tagging in our </w:t>
      </w:r>
      <w:r w:rsidR="00FD3545">
        <w:t xml:space="preserve">City, </w:t>
      </w:r>
      <w:r>
        <w:t xml:space="preserve">managing the necessary removal of graffiti in conjunction with the promotion and support of graffiti mitigation measures </w:t>
      </w:r>
      <w:r w:rsidR="00FD3545">
        <w:t>that</w:t>
      </w:r>
      <w:r>
        <w:t xml:space="preserve"> more broadly benefit our community. </w:t>
      </w:r>
    </w:p>
    <w:p w:rsidR="00A50E23" w:rsidRDefault="0090494F" w:rsidP="00EB2C2B">
      <w:r>
        <w:t>The Graffiti Management Plan 2019-24 (the Plan)</w:t>
      </w:r>
      <w:r w:rsidR="00A50E23">
        <w:t xml:space="preserve"> sets out targets and service levels for graffiti management in our </w:t>
      </w:r>
      <w:r w:rsidR="00FD3545">
        <w:t>City,</w:t>
      </w:r>
      <w:r w:rsidR="00A50E23">
        <w:t xml:space="preserve"> and details how these will be achieved. It is an action statement for our community and partners to collaborate with us in managing graffiti better over the next five years, </w:t>
      </w:r>
      <w:r w:rsidR="00FD3545">
        <w:t xml:space="preserve">while </w:t>
      </w:r>
      <w:r w:rsidR="00A50E23">
        <w:t>we investigate opportunities to achieve even better outcomes in the future.</w:t>
      </w:r>
    </w:p>
    <w:p w:rsidR="00A50E23" w:rsidRDefault="00A50E23" w:rsidP="00EB2C2B">
      <w:pPr>
        <w:spacing w:after="360"/>
      </w:pPr>
      <w:r>
        <w:t xml:space="preserve">As our residential, business and visitor populations continue to grow, we need to ensure we remain a </w:t>
      </w:r>
      <w:r w:rsidR="00FD3545">
        <w:t>City</w:t>
      </w:r>
      <w:r>
        <w:t xml:space="preserve"> with clean and inviting streets, parks and foreshore areas for everyone to enjoy.</w:t>
      </w:r>
    </w:p>
    <w:p w:rsidR="00A50E23" w:rsidRPr="00EB2C2B" w:rsidRDefault="00A50E23" w:rsidP="00EB2C2B">
      <w:pPr>
        <w:spacing w:after="0"/>
        <w:rPr>
          <w:b/>
        </w:rPr>
      </w:pPr>
      <w:r w:rsidRPr="00EB2C2B">
        <w:rPr>
          <w:b/>
        </w:rPr>
        <w:t>Cr Dick Gross</w:t>
      </w:r>
    </w:p>
    <w:p w:rsidR="00A50E23" w:rsidRDefault="00A50E23" w:rsidP="00EB2C2B">
      <w:pPr>
        <w:spacing w:after="0"/>
      </w:pPr>
      <w:r>
        <w:t>Mayor</w:t>
      </w:r>
    </w:p>
    <w:p w:rsidR="00A50E23" w:rsidRDefault="00FD3545" w:rsidP="00EB2C2B">
      <w:r>
        <w:t>City</w:t>
      </w:r>
      <w:r w:rsidR="00A50E23">
        <w:t xml:space="preserve"> of Port Phillip</w:t>
      </w:r>
    </w:p>
    <w:p w:rsidR="00826B64" w:rsidRDefault="008019B6" w:rsidP="00EB2C2B">
      <w:r w:rsidRPr="00D12BAC">
        <w:br w:type="page"/>
      </w:r>
    </w:p>
    <w:p w:rsidR="007C4C0F" w:rsidRPr="00826B64" w:rsidRDefault="00C42E6D" w:rsidP="00C80EFA">
      <w:pPr>
        <w:pStyle w:val="Heading2"/>
      </w:pPr>
      <w:bookmarkStart w:id="13" w:name="_Toc16157498"/>
      <w:r>
        <w:t xml:space="preserve">Why we need this </w:t>
      </w:r>
      <w:r w:rsidR="00EB2C2B">
        <w:t>p</w:t>
      </w:r>
      <w:r>
        <w:t>lan</w:t>
      </w:r>
      <w:bookmarkEnd w:id="13"/>
      <w:r w:rsidR="00FF7A4C">
        <w:t xml:space="preserve"> </w:t>
      </w:r>
    </w:p>
    <w:p w:rsidR="00EB2C2B" w:rsidRDefault="00EB2C2B" w:rsidP="00EB2C2B">
      <w:r>
        <w:rPr>
          <w:b/>
        </w:rPr>
        <w:t>T</w:t>
      </w:r>
      <w:r w:rsidRPr="00C42E6D">
        <w:rPr>
          <w:b/>
        </w:rPr>
        <w:t>he Gr</w:t>
      </w:r>
      <w:r>
        <w:rPr>
          <w:b/>
        </w:rPr>
        <w:t xml:space="preserve">affiti Management Plan 2019-2024 (the Plan) </w:t>
      </w:r>
      <w:r w:rsidRPr="00C42E6D">
        <w:t xml:space="preserve">provides a clear framework and guidelines for the management of graffiti within the </w:t>
      </w:r>
      <w:r w:rsidR="00FD3545">
        <w:t>City</w:t>
      </w:r>
      <w:r w:rsidRPr="00C42E6D">
        <w:t xml:space="preserve"> of Port Phillip. </w:t>
      </w:r>
    </w:p>
    <w:p w:rsidR="00826B64" w:rsidRDefault="00EB2C2B" w:rsidP="00826B64">
      <w:r w:rsidRPr="00C42E6D">
        <w:t xml:space="preserve">The </w:t>
      </w:r>
      <w:r w:rsidR="00FD3545">
        <w:t>P</w:t>
      </w:r>
      <w:r w:rsidRPr="00C42E6D">
        <w:t>lan outlines Council’s approach to dealing with illegal graffiti</w:t>
      </w:r>
      <w:r w:rsidR="00411FA1">
        <w:t>,</w:t>
      </w:r>
      <w:r w:rsidRPr="00C42E6D">
        <w:t xml:space="preserve"> as well as outlining opportunities to mitigate against future graffiti and how this aligns with Council’s wider strategies</w:t>
      </w:r>
      <w:r>
        <w:t>.</w:t>
      </w:r>
    </w:p>
    <w:p w:rsidR="00EB2C2B" w:rsidRPr="00EB2C2B" w:rsidRDefault="00EB2C2B" w:rsidP="00BA0D76">
      <w:pPr>
        <w:pStyle w:val="Heading3"/>
      </w:pPr>
      <w:bookmarkStart w:id="14" w:name="_Toc877843"/>
      <w:bookmarkStart w:id="15" w:name="_Toc4158527"/>
      <w:bookmarkStart w:id="16" w:name="_Toc16157499"/>
      <w:r w:rsidRPr="00BA0D76">
        <w:rPr>
          <w:noProof/>
          <w:lang w:val="en-AU"/>
        </w:rPr>
        <w:drawing>
          <wp:anchor distT="0" distB="0" distL="114300" distR="114300" simplePos="0" relativeHeight="251700224" behindDoc="1" locked="0" layoutInCell="1" allowOverlap="1" wp14:anchorId="315EB75B" wp14:editId="19ACD92E">
            <wp:simplePos x="0" y="0"/>
            <wp:positionH relativeFrom="margin">
              <wp:posOffset>2734310</wp:posOffset>
            </wp:positionH>
            <wp:positionV relativeFrom="paragraph">
              <wp:posOffset>237490</wp:posOffset>
            </wp:positionV>
            <wp:extent cx="3424177" cy="5410200"/>
            <wp:effectExtent l="0" t="0" r="5080" b="0"/>
            <wp:wrapSquare wrapText="bothSides"/>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4177" cy="5410200"/>
                    </a:xfrm>
                    <a:prstGeom prst="rect">
                      <a:avLst/>
                    </a:prstGeom>
                  </pic:spPr>
                </pic:pic>
              </a:graphicData>
            </a:graphic>
            <wp14:sizeRelH relativeFrom="page">
              <wp14:pctWidth>0</wp14:pctWidth>
            </wp14:sizeRelH>
            <wp14:sizeRelV relativeFrom="page">
              <wp14:pctHeight>0</wp14:pctHeight>
            </wp14:sizeRelV>
          </wp:anchor>
        </w:drawing>
      </w:r>
      <w:r w:rsidRPr="00BA0D76">
        <w:t>Outcomes</w:t>
      </w:r>
      <w:bookmarkEnd w:id="14"/>
      <w:bookmarkEnd w:id="15"/>
      <w:bookmarkEnd w:id="16"/>
    </w:p>
    <w:p w:rsidR="00EB2C2B" w:rsidRPr="00EB2C2B" w:rsidRDefault="00EB2C2B" w:rsidP="00EB2C2B">
      <w:r w:rsidRPr="00EB2C2B">
        <w:t xml:space="preserve">The </w:t>
      </w:r>
      <w:r w:rsidR="00FD3545">
        <w:t>City</w:t>
      </w:r>
      <w:r w:rsidRPr="00EB2C2B">
        <w:t xml:space="preserve"> of Port Phillip’s Graffiti Management </w:t>
      </w:r>
      <w:r w:rsidR="00FD3545">
        <w:t>Plan</w:t>
      </w:r>
      <w:r w:rsidRPr="00EB2C2B">
        <w:t xml:space="preserve"> aims to demonstrate:</w:t>
      </w:r>
    </w:p>
    <w:p w:rsidR="00EB2C2B" w:rsidRPr="00EB2C2B" w:rsidRDefault="00411FA1" w:rsidP="00EB2C2B">
      <w:pPr>
        <w:pStyle w:val="NormalBullets"/>
      </w:pPr>
      <w:r>
        <w:t>t</w:t>
      </w:r>
      <w:r w:rsidR="00EB2C2B" w:rsidRPr="00EB2C2B">
        <w:t>rusted service levels on graffiti removal and other associated graffiti mitigation services</w:t>
      </w:r>
    </w:p>
    <w:p w:rsidR="00EB2C2B" w:rsidRPr="00EB2C2B" w:rsidRDefault="00411FA1" w:rsidP="00EB2C2B">
      <w:pPr>
        <w:pStyle w:val="NormalBullets"/>
      </w:pPr>
      <w:r>
        <w:t>e</w:t>
      </w:r>
      <w:r w:rsidR="00EB2C2B" w:rsidRPr="00EB2C2B">
        <w:t xml:space="preserve">ase of access for services offered to our community, including the provision of an efficient and trusted process to report and action the removal of graffiti in our </w:t>
      </w:r>
      <w:r w:rsidR="00FD3545">
        <w:t>City</w:t>
      </w:r>
    </w:p>
    <w:p w:rsidR="00EB2C2B" w:rsidRPr="00EB2C2B" w:rsidRDefault="00411FA1" w:rsidP="00EB2C2B">
      <w:pPr>
        <w:pStyle w:val="NormalBullets"/>
      </w:pPr>
      <w:r>
        <w:t>i</w:t>
      </w:r>
      <w:r w:rsidR="00EB2C2B" w:rsidRPr="00EB2C2B">
        <w:t>mprovements in liveability for our community through the provision of equitable and accessible resources</w:t>
      </w:r>
    </w:p>
    <w:p w:rsidR="00EB2C2B" w:rsidRPr="00EB2C2B" w:rsidRDefault="00411FA1" w:rsidP="00EB2C2B">
      <w:pPr>
        <w:pStyle w:val="NormalBullets"/>
      </w:pPr>
      <w:r>
        <w:t>i</w:t>
      </w:r>
      <w:r w:rsidR="00EB2C2B" w:rsidRPr="00EB2C2B">
        <w:t>nformation and advice as to how Council will prioritise collaboration with partners and our community to keep our streets clean and welcoming to all</w:t>
      </w:r>
    </w:p>
    <w:p w:rsidR="00EB2C2B" w:rsidRPr="00EB2C2B" w:rsidRDefault="00411FA1" w:rsidP="00EB2C2B">
      <w:pPr>
        <w:pStyle w:val="NormalBullets"/>
      </w:pPr>
      <w:r>
        <w:t>a</w:t>
      </w:r>
      <w:r w:rsidR="00EB2C2B" w:rsidRPr="00EB2C2B">
        <w:t xml:space="preserve"> key set of objectives as targets to be achieved within the period covered by the </w:t>
      </w:r>
      <w:r w:rsidR="00FD3545">
        <w:t>Plan</w:t>
      </w:r>
      <w:r w:rsidR="00EB2C2B" w:rsidRPr="00EB2C2B">
        <w:t xml:space="preserve"> to ensure evaluation and measuring of success. </w:t>
      </w:r>
    </w:p>
    <w:p w:rsidR="00EB2C2B" w:rsidRDefault="00EB2C2B">
      <w:pPr>
        <w:tabs>
          <w:tab w:val="clear" w:pos="-3060"/>
          <w:tab w:val="clear" w:pos="-2340"/>
          <w:tab w:val="clear" w:pos="6300"/>
        </w:tabs>
        <w:suppressAutoHyphens w:val="0"/>
        <w:spacing w:after="160" w:line="259" w:lineRule="auto"/>
      </w:pPr>
      <w:r>
        <w:br w:type="page"/>
      </w:r>
    </w:p>
    <w:p w:rsidR="003F0259" w:rsidRDefault="00FD6874" w:rsidP="00C80EFA">
      <w:pPr>
        <w:pStyle w:val="Heading2"/>
      </w:pPr>
      <w:bookmarkStart w:id="17" w:name="_Toc16157500"/>
      <w:r>
        <w:t>Terminology</w:t>
      </w:r>
      <w:r w:rsidR="001602EF">
        <w:t xml:space="preserve"> and </w:t>
      </w:r>
      <w:r w:rsidR="0090494F">
        <w:t>p</w:t>
      </w:r>
      <w:r w:rsidR="001602EF">
        <w:t>rinciples</w:t>
      </w:r>
      <w:bookmarkEnd w:id="17"/>
    </w:p>
    <w:p w:rsidR="00EB2C2B" w:rsidRPr="00EB2C2B" w:rsidRDefault="00EB2C2B" w:rsidP="00EB2C2B">
      <w:pPr>
        <w:rPr>
          <w:sz w:val="28"/>
          <w:szCs w:val="28"/>
        </w:rPr>
      </w:pPr>
      <w:bookmarkStart w:id="18" w:name="_Toc4158529"/>
      <w:r w:rsidRPr="00EB2C2B">
        <w:rPr>
          <w:sz w:val="28"/>
          <w:szCs w:val="28"/>
        </w:rPr>
        <w:t xml:space="preserve">The following section lists </w:t>
      </w:r>
      <w:r w:rsidRPr="00EB2C2B">
        <w:rPr>
          <w:b/>
          <w:sz w:val="28"/>
          <w:szCs w:val="28"/>
        </w:rPr>
        <w:t>terms and principles</w:t>
      </w:r>
      <w:r w:rsidRPr="00EB2C2B">
        <w:rPr>
          <w:sz w:val="28"/>
          <w:szCs w:val="28"/>
        </w:rPr>
        <w:t xml:space="preserve"> </w:t>
      </w:r>
      <w:r w:rsidR="00FD3545">
        <w:rPr>
          <w:sz w:val="28"/>
          <w:szCs w:val="28"/>
        </w:rPr>
        <w:t>that</w:t>
      </w:r>
      <w:r w:rsidRPr="00EB2C2B">
        <w:rPr>
          <w:sz w:val="28"/>
          <w:szCs w:val="28"/>
        </w:rPr>
        <w:t xml:space="preserve"> are commonly used in the context of graffiti and graffiti management.</w:t>
      </w:r>
    </w:p>
    <w:p w:rsidR="00433692" w:rsidRDefault="00433692" w:rsidP="000B3090">
      <w:pPr>
        <w:pStyle w:val="Heading3"/>
        <w:spacing w:before="240"/>
      </w:pPr>
      <w:bookmarkStart w:id="19" w:name="_Toc11841273"/>
      <w:bookmarkStart w:id="20" w:name="_Toc16157501"/>
      <w:r>
        <w:t>Graffiti</w:t>
      </w:r>
      <w:bookmarkEnd w:id="18"/>
      <w:bookmarkEnd w:id="19"/>
      <w:bookmarkEnd w:id="20"/>
    </w:p>
    <w:p w:rsidR="00433692" w:rsidRDefault="000C779C" w:rsidP="00793E81">
      <w:r>
        <w:t>Graffiti is the writing or application of any unauthorised inscription, figure or mark on a surface. Such a mark may be painted, sprayed, etched, drawn, pasted, scratched or othe</w:t>
      </w:r>
      <w:r w:rsidR="00EA64DC">
        <w:t xml:space="preserve">rwise affixed. </w:t>
      </w:r>
    </w:p>
    <w:tbl>
      <w:tblPr>
        <w:tblStyle w:val="ListTable6Colorful-Accent4"/>
        <w:tblW w:w="9367" w:type="dxa"/>
        <w:tblLook w:val="04A0" w:firstRow="1" w:lastRow="0" w:firstColumn="1" w:lastColumn="0" w:noHBand="0" w:noVBand="1"/>
        <w:tblCaption w:val="Graffiti terminology"/>
        <w:tblDescription w:val="Table of graffiti terms and their definitions."/>
      </w:tblPr>
      <w:tblGrid>
        <w:gridCol w:w="2127"/>
        <w:gridCol w:w="7240"/>
      </w:tblGrid>
      <w:tr w:rsidR="00EA64DC" w:rsidTr="00C80EFA">
        <w:trPr>
          <w:cnfStyle w:val="100000000000" w:firstRow="1" w:lastRow="0" w:firstColumn="0" w:lastColumn="0" w:oddVBand="0" w:evenVBand="0" w:oddHBand="0" w:evenHBand="0" w:firstRowFirstColumn="0" w:firstRowLastColumn="0" w:lastRowFirstColumn="0" w:lastRowLastColumn="0"/>
          <w:trHeight w:val="427"/>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auto" w:fill="000000" w:themeFill="text1"/>
          </w:tcPr>
          <w:p w:rsidR="00EA64DC" w:rsidRPr="008D3195" w:rsidRDefault="00EA64DC" w:rsidP="00EA64DC">
            <w:pPr>
              <w:pStyle w:val="TABLEHEADING"/>
              <w:tabs>
                <w:tab w:val="clear" w:pos="6300"/>
              </w:tabs>
              <w:spacing w:before="40"/>
              <w:rPr>
                <w:bCs w:val="0"/>
                <w:color w:val="F2F2F2" w:themeColor="background1" w:themeShade="F2"/>
                <w:sz w:val="24"/>
                <w:szCs w:val="24"/>
              </w:rPr>
            </w:pPr>
            <w:r w:rsidRPr="008D3195">
              <w:rPr>
                <w:b/>
                <w:color w:val="F2F2F2" w:themeColor="background1" w:themeShade="F2"/>
                <w:sz w:val="24"/>
                <w:szCs w:val="24"/>
              </w:rPr>
              <w:t xml:space="preserve">Types of </w:t>
            </w:r>
            <w:r>
              <w:rPr>
                <w:b/>
                <w:color w:val="F2F2F2" w:themeColor="background1" w:themeShade="F2"/>
                <w:sz w:val="24"/>
                <w:szCs w:val="24"/>
              </w:rPr>
              <w:t>g</w:t>
            </w:r>
            <w:r w:rsidRPr="008D3195">
              <w:rPr>
                <w:b/>
                <w:color w:val="F2F2F2" w:themeColor="background1" w:themeShade="F2"/>
                <w:sz w:val="24"/>
                <w:szCs w:val="24"/>
              </w:rPr>
              <w:t>raffiti</w:t>
            </w:r>
          </w:p>
        </w:tc>
        <w:tc>
          <w:tcPr>
            <w:tcW w:w="7240" w:type="dxa"/>
            <w:tcBorders>
              <w:top w:val="nil"/>
              <w:bottom w:val="nil"/>
            </w:tcBorders>
            <w:shd w:val="clear" w:color="auto" w:fill="000000" w:themeFill="text1"/>
          </w:tcPr>
          <w:p w:rsidR="00EA64DC" w:rsidRPr="008D3195" w:rsidRDefault="00EA64DC" w:rsidP="00EA64DC">
            <w:pPr>
              <w:pStyle w:val="TABLEHEADING"/>
              <w:tabs>
                <w:tab w:val="clear" w:pos="6300"/>
              </w:tabs>
              <w:spacing w:before="40"/>
              <w:cnfStyle w:val="100000000000" w:firstRow="1" w:lastRow="0" w:firstColumn="0" w:lastColumn="0" w:oddVBand="0" w:evenVBand="0" w:oddHBand="0" w:evenHBand="0" w:firstRowFirstColumn="0" w:firstRowLastColumn="0" w:lastRowFirstColumn="0" w:lastRowLastColumn="0"/>
              <w:rPr>
                <w:b/>
                <w:color w:val="F2F2F2" w:themeColor="background1" w:themeShade="F2"/>
                <w:sz w:val="24"/>
                <w:szCs w:val="24"/>
              </w:rPr>
            </w:pPr>
            <w:r>
              <w:rPr>
                <w:b/>
                <w:color w:val="F2F2F2" w:themeColor="background1" w:themeShade="F2"/>
                <w:sz w:val="24"/>
                <w:szCs w:val="24"/>
              </w:rPr>
              <w:t>Definition</w:t>
            </w:r>
          </w:p>
        </w:tc>
      </w:tr>
      <w:tr w:rsidR="00C51D9C" w:rsidTr="00C8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il"/>
            </w:tcBorders>
          </w:tcPr>
          <w:p w:rsidR="00C51D9C" w:rsidRDefault="00C51D9C" w:rsidP="008D3195">
            <w:pPr>
              <w:pStyle w:val="TABLENORMAL0"/>
              <w:spacing w:before="40"/>
            </w:pPr>
            <w:r>
              <w:t>Bomb</w:t>
            </w:r>
          </w:p>
        </w:tc>
        <w:tc>
          <w:tcPr>
            <w:tcW w:w="7240" w:type="dxa"/>
            <w:tcBorders>
              <w:top w:val="nil"/>
            </w:tcBorders>
          </w:tcPr>
          <w:p w:rsidR="00C51D9C" w:rsidRDefault="00B226EA" w:rsidP="008D3195">
            <w:pPr>
              <w:pStyle w:val="TABLENORMAL0"/>
              <w:spacing w:before="40"/>
              <w:cnfStyle w:val="000000100000" w:firstRow="0" w:lastRow="0" w:firstColumn="0" w:lastColumn="0" w:oddVBand="0" w:evenVBand="0" w:oddHBand="1" w:evenHBand="0" w:firstRowFirstColumn="0" w:firstRowLastColumn="0" w:lastRowFirstColumn="0" w:lastRowLastColumn="0"/>
            </w:pPr>
            <w:r>
              <w:t>The act of painting many surfaces in an area resulting in dense graffiti completed over a short period of time</w:t>
            </w:r>
            <w:r w:rsidR="004946D7">
              <w:t>.</w:t>
            </w:r>
          </w:p>
        </w:tc>
      </w:tr>
      <w:tr w:rsidR="00C51D9C" w:rsidTr="00C80EFA">
        <w:tc>
          <w:tcPr>
            <w:cnfStyle w:val="001000000000" w:firstRow="0" w:lastRow="0" w:firstColumn="1" w:lastColumn="0" w:oddVBand="0" w:evenVBand="0" w:oddHBand="0" w:evenHBand="0" w:firstRowFirstColumn="0" w:firstRowLastColumn="0" w:lastRowFirstColumn="0" w:lastRowLastColumn="0"/>
            <w:tcW w:w="2127" w:type="dxa"/>
          </w:tcPr>
          <w:p w:rsidR="00C51D9C" w:rsidRDefault="00C51D9C" w:rsidP="008D3195">
            <w:pPr>
              <w:pStyle w:val="TABLENORMAL0"/>
              <w:spacing w:before="40"/>
            </w:pPr>
            <w:r>
              <w:t>Buff</w:t>
            </w:r>
          </w:p>
        </w:tc>
        <w:tc>
          <w:tcPr>
            <w:tcW w:w="7240" w:type="dxa"/>
          </w:tcPr>
          <w:p w:rsidR="00C51D9C" w:rsidRDefault="00C51D9C" w:rsidP="008D3195">
            <w:pPr>
              <w:pStyle w:val="TABLENORMAL0"/>
              <w:spacing w:before="40"/>
              <w:cnfStyle w:val="000000000000" w:firstRow="0" w:lastRow="0" w:firstColumn="0" w:lastColumn="0" w:oddVBand="0" w:evenVBand="0" w:oddHBand="0" w:evenHBand="0" w:firstRowFirstColumn="0" w:firstRowLastColumn="0" w:lastRowFirstColumn="0" w:lastRowLastColumn="0"/>
            </w:pPr>
            <w:r>
              <w:t>The act of removing or painting over graffiti</w:t>
            </w:r>
            <w:r w:rsidR="004946D7">
              <w:t>.</w:t>
            </w:r>
            <w:r>
              <w:t xml:space="preserve"> </w:t>
            </w:r>
          </w:p>
        </w:tc>
      </w:tr>
      <w:tr w:rsidR="00433692" w:rsidTr="00C8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433692" w:rsidRDefault="00433692" w:rsidP="008D3195">
            <w:pPr>
              <w:pStyle w:val="TABLENORMAL0"/>
              <w:spacing w:before="40"/>
            </w:pPr>
            <w:r>
              <w:t>Capping</w:t>
            </w:r>
          </w:p>
        </w:tc>
        <w:tc>
          <w:tcPr>
            <w:tcW w:w="7240" w:type="dxa"/>
          </w:tcPr>
          <w:p w:rsidR="00433692" w:rsidRDefault="00C51D9C" w:rsidP="008D3195">
            <w:pPr>
              <w:pStyle w:val="TABLENORMAL0"/>
              <w:spacing w:before="40"/>
              <w:cnfStyle w:val="000000100000" w:firstRow="0" w:lastRow="0" w:firstColumn="0" w:lastColumn="0" w:oddVBand="0" w:evenVBand="0" w:oddHBand="1" w:evenHBand="0" w:firstRowFirstColumn="0" w:firstRowLastColumn="0" w:lastRowFirstColumn="0" w:lastRowLastColumn="0"/>
            </w:pPr>
            <w:r>
              <w:t>To tag or paint over the top of another graffiti artist’s work</w:t>
            </w:r>
            <w:r w:rsidR="00411FA1">
              <w:t>,</w:t>
            </w:r>
            <w:r>
              <w:t xml:space="preserve"> oblitera</w:t>
            </w:r>
            <w:r w:rsidR="00BD2D44">
              <w:t>t</w:t>
            </w:r>
            <w:r>
              <w:t>ing the original piece</w:t>
            </w:r>
            <w:r w:rsidR="004946D7">
              <w:t>.</w:t>
            </w:r>
          </w:p>
        </w:tc>
      </w:tr>
      <w:tr w:rsidR="00C51D9C" w:rsidTr="00C80EFA">
        <w:tc>
          <w:tcPr>
            <w:cnfStyle w:val="001000000000" w:firstRow="0" w:lastRow="0" w:firstColumn="1" w:lastColumn="0" w:oddVBand="0" w:evenVBand="0" w:oddHBand="0" w:evenHBand="0" w:firstRowFirstColumn="0" w:firstRowLastColumn="0" w:lastRowFirstColumn="0" w:lastRowLastColumn="0"/>
            <w:tcW w:w="2127" w:type="dxa"/>
          </w:tcPr>
          <w:p w:rsidR="00C51D9C" w:rsidRDefault="00C51D9C" w:rsidP="008D3195">
            <w:pPr>
              <w:pStyle w:val="TABLENORMAL0"/>
              <w:spacing w:before="40"/>
            </w:pPr>
            <w:r>
              <w:t>Etching</w:t>
            </w:r>
          </w:p>
        </w:tc>
        <w:tc>
          <w:tcPr>
            <w:tcW w:w="7240" w:type="dxa"/>
          </w:tcPr>
          <w:p w:rsidR="00C51D9C" w:rsidRDefault="00C51D9C" w:rsidP="008D3195">
            <w:pPr>
              <w:pStyle w:val="TABLENORMAL0"/>
              <w:spacing w:before="40"/>
              <w:cnfStyle w:val="000000000000" w:firstRow="0" w:lastRow="0" w:firstColumn="0" w:lastColumn="0" w:oddVBand="0" w:evenVBand="0" w:oddHBand="0" w:evenHBand="0" w:firstRowFirstColumn="0" w:firstRowLastColumn="0" w:lastRowFirstColumn="0" w:lastRowLastColumn="0"/>
            </w:pPr>
            <w:r>
              <w:t>The use of acid solutions to tag on glazed surfaces</w:t>
            </w:r>
            <w:r w:rsidR="004946D7">
              <w:t>.</w:t>
            </w:r>
          </w:p>
        </w:tc>
      </w:tr>
      <w:tr w:rsidR="00B226EA" w:rsidTr="00C8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B226EA" w:rsidRDefault="00B226EA" w:rsidP="008D3195">
            <w:pPr>
              <w:pStyle w:val="TABLENORMAL0"/>
              <w:spacing w:before="40"/>
            </w:pPr>
            <w:r>
              <w:t>Ghost</w:t>
            </w:r>
          </w:p>
        </w:tc>
        <w:tc>
          <w:tcPr>
            <w:tcW w:w="7240" w:type="dxa"/>
          </w:tcPr>
          <w:p w:rsidR="00B226EA" w:rsidRDefault="00B226EA" w:rsidP="008D3195">
            <w:pPr>
              <w:pStyle w:val="TABLENORMAL0"/>
              <w:spacing w:before="40"/>
              <w:cnfStyle w:val="000000100000" w:firstRow="0" w:lastRow="0" w:firstColumn="0" w:lastColumn="0" w:oddVBand="0" w:evenVBand="0" w:oddHBand="1" w:evenHBand="0" w:firstRowFirstColumn="0" w:firstRowLastColumn="0" w:lastRowFirstColumn="0" w:lastRowLastColumn="0"/>
            </w:pPr>
            <w:r>
              <w:t>Marks left after the removal of graffiti, often due to the porous or aged nature of the surface beneath</w:t>
            </w:r>
            <w:r w:rsidR="004946D7">
              <w:t>.</w:t>
            </w:r>
            <w:r>
              <w:t xml:space="preserve"> </w:t>
            </w:r>
          </w:p>
        </w:tc>
      </w:tr>
      <w:tr w:rsidR="00C51D9C" w:rsidTr="00C80EFA">
        <w:tc>
          <w:tcPr>
            <w:cnfStyle w:val="001000000000" w:firstRow="0" w:lastRow="0" w:firstColumn="1" w:lastColumn="0" w:oddVBand="0" w:evenVBand="0" w:oddHBand="0" w:evenHBand="0" w:firstRowFirstColumn="0" w:firstRowLastColumn="0" w:lastRowFirstColumn="0" w:lastRowLastColumn="0"/>
            <w:tcW w:w="2127" w:type="dxa"/>
          </w:tcPr>
          <w:p w:rsidR="00C51D9C" w:rsidRDefault="00C51D9C" w:rsidP="008D3195">
            <w:pPr>
              <w:pStyle w:val="TABLENORMAL0"/>
              <w:spacing w:before="40"/>
            </w:pPr>
            <w:r>
              <w:t>Graffer</w:t>
            </w:r>
            <w:r w:rsidR="008D3195">
              <w:t xml:space="preserve"> </w:t>
            </w:r>
            <w:r w:rsidR="000F6DA9">
              <w:t>/ tagger</w:t>
            </w:r>
          </w:p>
        </w:tc>
        <w:tc>
          <w:tcPr>
            <w:tcW w:w="7240" w:type="dxa"/>
          </w:tcPr>
          <w:p w:rsidR="00C51D9C" w:rsidRDefault="000F6DA9" w:rsidP="008D3195">
            <w:pPr>
              <w:pStyle w:val="TABLENORMAL0"/>
              <w:spacing w:before="40"/>
              <w:cnfStyle w:val="000000000000" w:firstRow="0" w:lastRow="0" w:firstColumn="0" w:lastColumn="0" w:oddVBand="0" w:evenVBand="0" w:oddHBand="0" w:evenHBand="0" w:firstRowFirstColumn="0" w:firstRowLastColumn="0" w:lastRowFirstColumn="0" w:lastRowLastColumn="0"/>
            </w:pPr>
            <w:r>
              <w:t>A practitioner of graffiti</w:t>
            </w:r>
            <w:r w:rsidR="004946D7">
              <w:t>.</w:t>
            </w:r>
          </w:p>
        </w:tc>
      </w:tr>
      <w:tr w:rsidR="00433692" w:rsidTr="00C8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433692" w:rsidRDefault="0090494F" w:rsidP="008D3195">
            <w:pPr>
              <w:pStyle w:val="TABLENORMAL0"/>
              <w:spacing w:before="40"/>
            </w:pPr>
            <w:r>
              <w:t>Offensive</w:t>
            </w:r>
            <w:r w:rsidR="008D3195">
              <w:t xml:space="preserve"> </w:t>
            </w:r>
            <w:r>
              <w:t>/ o</w:t>
            </w:r>
            <w:r w:rsidR="00433692">
              <w:t xml:space="preserve">bscene </w:t>
            </w:r>
          </w:p>
        </w:tc>
        <w:tc>
          <w:tcPr>
            <w:tcW w:w="7240" w:type="dxa"/>
          </w:tcPr>
          <w:p w:rsidR="00433692" w:rsidRDefault="004946D7" w:rsidP="008D3195">
            <w:pPr>
              <w:pStyle w:val="TABLENORMAL0"/>
              <w:spacing w:before="40"/>
              <w:cnfStyle w:val="000000100000" w:firstRow="0" w:lastRow="0" w:firstColumn="0" w:lastColumn="0" w:oddVBand="0" w:evenVBand="0" w:oddHBand="1" w:evenHBand="0" w:firstRowFirstColumn="0" w:firstRowLastColumn="0" w:lastRowFirstColumn="0" w:lastRowLastColumn="0"/>
            </w:pPr>
            <w:r>
              <w:t xml:space="preserve">Graffiti classified as conveying a message </w:t>
            </w:r>
            <w:r w:rsidR="00FD3545">
              <w:t>that</w:t>
            </w:r>
            <w:r>
              <w:t xml:space="preserve"> is either offensive or obscene in nature. Such graffiti will often be defamatory, racist or sexually explicit.</w:t>
            </w:r>
          </w:p>
        </w:tc>
      </w:tr>
      <w:tr w:rsidR="00B226EA" w:rsidTr="00C80EFA">
        <w:tc>
          <w:tcPr>
            <w:cnfStyle w:val="001000000000" w:firstRow="0" w:lastRow="0" w:firstColumn="1" w:lastColumn="0" w:oddVBand="0" w:evenVBand="0" w:oddHBand="0" w:evenHBand="0" w:firstRowFirstColumn="0" w:firstRowLastColumn="0" w:lastRowFirstColumn="0" w:lastRowLastColumn="0"/>
            <w:tcW w:w="2127" w:type="dxa"/>
          </w:tcPr>
          <w:p w:rsidR="00B226EA" w:rsidRDefault="00B226EA" w:rsidP="008D3195">
            <w:pPr>
              <w:pStyle w:val="TABLENORMAL0"/>
              <w:spacing w:before="40"/>
            </w:pPr>
            <w:r>
              <w:t>Paste Up</w:t>
            </w:r>
          </w:p>
        </w:tc>
        <w:tc>
          <w:tcPr>
            <w:tcW w:w="7240" w:type="dxa"/>
          </w:tcPr>
          <w:p w:rsidR="00B226EA" w:rsidRDefault="00B226EA" w:rsidP="008D3195">
            <w:pPr>
              <w:pStyle w:val="TABLENORMAL0"/>
              <w:spacing w:before="40"/>
              <w:cnfStyle w:val="000000000000" w:firstRow="0" w:lastRow="0" w:firstColumn="0" w:lastColumn="0" w:oddVBand="0" w:evenVBand="0" w:oddHBand="0" w:evenHBand="0" w:firstRowFirstColumn="0" w:firstRowLastColumn="0" w:lastRowFirstColumn="0" w:lastRowLastColumn="0"/>
            </w:pPr>
            <w:r>
              <w:t>The application of drawings or stencils on paper to a wall using wallpaper paste</w:t>
            </w:r>
            <w:r w:rsidR="004946D7">
              <w:t>.</w:t>
            </w:r>
          </w:p>
        </w:tc>
      </w:tr>
      <w:tr w:rsidR="00B226EA" w:rsidTr="00C8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B226EA" w:rsidRDefault="00B226EA" w:rsidP="008D3195">
            <w:pPr>
              <w:pStyle w:val="TABLENORMAL0"/>
              <w:spacing w:before="40"/>
            </w:pPr>
            <w:r>
              <w:t>Piece</w:t>
            </w:r>
          </w:p>
        </w:tc>
        <w:tc>
          <w:tcPr>
            <w:tcW w:w="7240" w:type="dxa"/>
          </w:tcPr>
          <w:p w:rsidR="00B226EA" w:rsidRDefault="00B226EA" w:rsidP="008D3195">
            <w:pPr>
              <w:pStyle w:val="TABLENORMAL0"/>
              <w:spacing w:before="40"/>
              <w:cnfStyle w:val="000000100000" w:firstRow="0" w:lastRow="0" w:firstColumn="0" w:lastColumn="0" w:oddVBand="0" w:evenVBand="0" w:oddHBand="1" w:evenHBand="0" w:firstRowFirstColumn="0" w:firstRowLastColumn="0" w:lastRowFirstColumn="0" w:lastRowLastColumn="0"/>
            </w:pPr>
            <w:r>
              <w:t>Often large and complex graffiti incorporating multiple colours and effects. Such graffiti takes more time to complete.</w:t>
            </w:r>
          </w:p>
        </w:tc>
      </w:tr>
      <w:tr w:rsidR="00C51D9C" w:rsidTr="00C80EFA">
        <w:tc>
          <w:tcPr>
            <w:cnfStyle w:val="001000000000" w:firstRow="0" w:lastRow="0" w:firstColumn="1" w:lastColumn="0" w:oddVBand="0" w:evenVBand="0" w:oddHBand="0" w:evenHBand="0" w:firstRowFirstColumn="0" w:firstRowLastColumn="0" w:lastRowFirstColumn="0" w:lastRowLastColumn="0"/>
            <w:tcW w:w="2127" w:type="dxa"/>
          </w:tcPr>
          <w:p w:rsidR="00C51D9C" w:rsidRDefault="00C51D9C" w:rsidP="008D3195">
            <w:pPr>
              <w:pStyle w:val="TABLENORMAL0"/>
              <w:spacing w:before="40"/>
            </w:pPr>
            <w:r>
              <w:t xml:space="preserve">Political/ </w:t>
            </w:r>
            <w:r w:rsidR="0090494F">
              <w:t>p</w:t>
            </w:r>
            <w:r>
              <w:t xml:space="preserve">rotest </w:t>
            </w:r>
          </w:p>
        </w:tc>
        <w:tc>
          <w:tcPr>
            <w:tcW w:w="7240" w:type="dxa"/>
          </w:tcPr>
          <w:p w:rsidR="00C51D9C" w:rsidRDefault="00B226EA" w:rsidP="008D3195">
            <w:pPr>
              <w:pStyle w:val="TABLENORMAL0"/>
              <w:spacing w:before="40"/>
              <w:cnfStyle w:val="000000000000" w:firstRow="0" w:lastRow="0" w:firstColumn="0" w:lastColumn="0" w:oddVBand="0" w:evenVBand="0" w:oddHBand="0" w:evenHBand="0" w:firstRowFirstColumn="0" w:firstRowLastColumn="0" w:lastRowFirstColumn="0" w:lastRowLastColumn="0"/>
            </w:pPr>
            <w:r>
              <w:t xml:space="preserve">The communication of a political viewpoint </w:t>
            </w:r>
            <w:r w:rsidR="00FD3545">
              <w:t>that</w:t>
            </w:r>
            <w:r>
              <w:t xml:space="preserve"> might challenge the legitimacy of the existing political landscape through visual means</w:t>
            </w:r>
            <w:r w:rsidR="00BD2D44">
              <w:t>.</w:t>
            </w:r>
          </w:p>
        </w:tc>
      </w:tr>
      <w:tr w:rsidR="00C51D9C" w:rsidTr="00C8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C51D9C" w:rsidRDefault="00C51D9C" w:rsidP="008D3195">
            <w:pPr>
              <w:pStyle w:val="TABLENORMAL0"/>
              <w:spacing w:before="40"/>
            </w:pPr>
            <w:r>
              <w:t>Posters</w:t>
            </w:r>
            <w:r w:rsidR="00B226EA">
              <w:t>/ stickers</w:t>
            </w:r>
          </w:p>
        </w:tc>
        <w:tc>
          <w:tcPr>
            <w:tcW w:w="7240" w:type="dxa"/>
          </w:tcPr>
          <w:p w:rsidR="00C51D9C" w:rsidRDefault="00B226EA" w:rsidP="008D3195">
            <w:pPr>
              <w:pStyle w:val="TABLENORMAL0"/>
              <w:spacing w:before="40"/>
              <w:cnfStyle w:val="000000100000" w:firstRow="0" w:lastRow="0" w:firstColumn="0" w:lastColumn="0" w:oddVBand="0" w:evenVBand="0" w:oddHBand="1" w:evenHBand="0" w:firstRowFirstColumn="0" w:firstRowLastColumn="0" w:lastRowFirstColumn="0" w:lastRowLastColumn="0"/>
            </w:pPr>
            <w:r>
              <w:t xml:space="preserve">Pre-designed </w:t>
            </w:r>
            <w:r w:rsidR="000F6DA9">
              <w:t>and applied</w:t>
            </w:r>
            <w:r w:rsidR="00411FA1">
              <w:t>,</w:t>
            </w:r>
            <w:r w:rsidR="000F6DA9">
              <w:t xml:space="preserve"> either with glue or tape. Often used to advertise services and</w:t>
            </w:r>
            <w:r w:rsidR="00411FA1">
              <w:t xml:space="preserve"> </w:t>
            </w:r>
            <w:r w:rsidR="000F6DA9">
              <w:t>/ or events.</w:t>
            </w:r>
          </w:p>
        </w:tc>
      </w:tr>
      <w:tr w:rsidR="00C51D9C" w:rsidTr="00C80EFA">
        <w:tc>
          <w:tcPr>
            <w:cnfStyle w:val="001000000000" w:firstRow="0" w:lastRow="0" w:firstColumn="1" w:lastColumn="0" w:oddVBand="0" w:evenVBand="0" w:oddHBand="0" w:evenHBand="0" w:firstRowFirstColumn="0" w:firstRowLastColumn="0" w:lastRowFirstColumn="0" w:lastRowLastColumn="0"/>
            <w:tcW w:w="2127" w:type="dxa"/>
          </w:tcPr>
          <w:p w:rsidR="00C51D9C" w:rsidRDefault="00C51D9C" w:rsidP="008D3195">
            <w:pPr>
              <w:pStyle w:val="TABLENORMAL0"/>
              <w:spacing w:before="40"/>
            </w:pPr>
            <w:r>
              <w:t>Stencils</w:t>
            </w:r>
          </w:p>
        </w:tc>
        <w:tc>
          <w:tcPr>
            <w:tcW w:w="7240" w:type="dxa"/>
          </w:tcPr>
          <w:p w:rsidR="00C51D9C" w:rsidRDefault="000F6DA9" w:rsidP="008D3195">
            <w:pPr>
              <w:pStyle w:val="TABLENORMAL0"/>
              <w:spacing w:before="40"/>
              <w:cnfStyle w:val="000000000000" w:firstRow="0" w:lastRow="0" w:firstColumn="0" w:lastColumn="0" w:oddVBand="0" w:evenVBand="0" w:oddHBand="0" w:evenHBand="0" w:firstRowFirstColumn="0" w:firstRowLastColumn="0" w:lastRowFirstColumn="0" w:lastRowLastColumn="0"/>
            </w:pPr>
            <w:r>
              <w:t xml:space="preserve">Pre-designed and </w:t>
            </w:r>
            <w:r w:rsidR="00BD2D44">
              <w:t xml:space="preserve">perforated </w:t>
            </w:r>
            <w:r>
              <w:t>cutout</w:t>
            </w:r>
            <w:r w:rsidR="00BD2D44">
              <w:t>s</w:t>
            </w:r>
            <w:r>
              <w:t xml:space="preserve"> </w:t>
            </w:r>
            <w:r w:rsidR="00FD3545">
              <w:t>that</w:t>
            </w:r>
            <w:r>
              <w:t xml:space="preserve"> are then sprayed through to create a</w:t>
            </w:r>
            <w:r w:rsidR="004946D7">
              <w:t>n image.</w:t>
            </w:r>
          </w:p>
        </w:tc>
      </w:tr>
      <w:tr w:rsidR="00433692" w:rsidTr="00C8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433692" w:rsidRDefault="00433692" w:rsidP="008D3195">
            <w:pPr>
              <w:pStyle w:val="TABLENORMAL0"/>
              <w:spacing w:before="40"/>
            </w:pPr>
            <w:r>
              <w:t>Tags</w:t>
            </w:r>
          </w:p>
        </w:tc>
        <w:tc>
          <w:tcPr>
            <w:tcW w:w="7240" w:type="dxa"/>
          </w:tcPr>
          <w:p w:rsidR="00433692" w:rsidRDefault="000F6DA9" w:rsidP="008D3195">
            <w:pPr>
              <w:pStyle w:val="TABLENORMAL0"/>
              <w:spacing w:before="40"/>
              <w:cnfStyle w:val="000000100000" w:firstRow="0" w:lastRow="0" w:firstColumn="0" w:lastColumn="0" w:oddVBand="0" w:evenVBand="0" w:oddHBand="1" w:evenHBand="0" w:firstRowFirstColumn="0" w:firstRowLastColumn="0" w:lastRowFirstColumn="0" w:lastRowLastColumn="0"/>
            </w:pPr>
            <w:r>
              <w:t>A stylised signature that is simple and quick to apply. Usually in spray paint or marker pen</w:t>
            </w:r>
            <w:r w:rsidR="00411FA1">
              <w:t>,</w:t>
            </w:r>
            <w:r>
              <w:t xml:space="preserve"> this is often the most common type of graffiti</w:t>
            </w:r>
            <w:r w:rsidR="004946D7">
              <w:t>.</w:t>
            </w:r>
          </w:p>
        </w:tc>
      </w:tr>
      <w:tr w:rsidR="00B226EA" w:rsidTr="00C80EFA">
        <w:tc>
          <w:tcPr>
            <w:cnfStyle w:val="001000000000" w:firstRow="0" w:lastRow="0" w:firstColumn="1" w:lastColumn="0" w:oddVBand="0" w:evenVBand="0" w:oddHBand="0" w:evenHBand="0" w:firstRowFirstColumn="0" w:firstRowLastColumn="0" w:lastRowFirstColumn="0" w:lastRowLastColumn="0"/>
            <w:tcW w:w="2127" w:type="dxa"/>
          </w:tcPr>
          <w:p w:rsidR="00433692" w:rsidRDefault="00C51D9C" w:rsidP="008D3195">
            <w:pPr>
              <w:pStyle w:val="TABLENORMAL0"/>
              <w:spacing w:before="40"/>
            </w:pPr>
            <w:r>
              <w:t>Throw</w:t>
            </w:r>
            <w:r w:rsidR="0090494F">
              <w:t>-u</w:t>
            </w:r>
            <w:r>
              <w:t>ps</w:t>
            </w:r>
          </w:p>
        </w:tc>
        <w:tc>
          <w:tcPr>
            <w:tcW w:w="7240" w:type="dxa"/>
          </w:tcPr>
          <w:p w:rsidR="00433692" w:rsidRDefault="000F6DA9" w:rsidP="008D3195">
            <w:pPr>
              <w:pStyle w:val="TABLENORMAL0"/>
              <w:spacing w:before="40"/>
              <w:cnfStyle w:val="000000000000" w:firstRow="0" w:lastRow="0" w:firstColumn="0" w:lastColumn="0" w:oddVBand="0" w:evenVBand="0" w:oddHBand="0" w:evenHBand="0" w:firstRowFirstColumn="0" w:firstRowLastColumn="0" w:lastRowFirstColumn="0" w:lastRowLastColumn="0"/>
            </w:pPr>
            <w:r>
              <w:t xml:space="preserve">Easy to paint bubble shaped letters, often with a single colour infill. Designed for quick execution.  </w:t>
            </w:r>
          </w:p>
        </w:tc>
      </w:tr>
    </w:tbl>
    <w:p w:rsidR="004946D7" w:rsidRDefault="004946D7" w:rsidP="00BA0D76">
      <w:pPr>
        <w:pStyle w:val="Heading3"/>
      </w:pPr>
      <w:bookmarkStart w:id="21" w:name="_Toc4158530"/>
      <w:bookmarkStart w:id="22" w:name="_Toc11841274"/>
      <w:bookmarkStart w:id="23" w:name="_Toc16157502"/>
      <w:r>
        <w:t xml:space="preserve">Street </w:t>
      </w:r>
      <w:r w:rsidR="0090494F">
        <w:t>a</w:t>
      </w:r>
      <w:r>
        <w:t>rt</w:t>
      </w:r>
      <w:bookmarkEnd w:id="21"/>
      <w:bookmarkEnd w:id="22"/>
      <w:bookmarkEnd w:id="23"/>
    </w:p>
    <w:p w:rsidR="001602EF" w:rsidRDefault="00A8643E" w:rsidP="00EB2C2B">
      <w:r>
        <w:t>Street art differs distinctly from illegal graffiti in that its installation has been authorised. Such legitimate street art can often replicate similar styles to more complex graffiti pieces, but the genre varies widely. Street art is often temporary, sometimes challenging</w:t>
      </w:r>
      <w:r w:rsidR="00CF2457">
        <w:t>,</w:t>
      </w:r>
      <w:r>
        <w:t xml:space="preserve"> and designed to enhance and enliven public spaces. Council has </w:t>
      </w:r>
      <w:hyperlink r:id="rId9" w:history="1">
        <w:r w:rsidRPr="000B3090">
          <w:rPr>
            <w:rStyle w:val="Hyperlink"/>
          </w:rPr>
          <w:t>street art guidelines</w:t>
        </w:r>
      </w:hyperlink>
      <w:r w:rsidR="00E722AE">
        <w:t>, including info</w:t>
      </w:r>
      <w:r w:rsidR="000B3090">
        <w:t>rmation on any required permits.</w:t>
      </w:r>
      <w:r>
        <w:t xml:space="preserve">  </w:t>
      </w:r>
    </w:p>
    <w:p w:rsidR="00116322" w:rsidRDefault="00116322" w:rsidP="00BA0D76">
      <w:pPr>
        <w:pStyle w:val="Heading3"/>
      </w:pPr>
      <w:bookmarkStart w:id="24" w:name="_Toc4158531"/>
      <w:bookmarkStart w:id="25" w:name="_Toc11841275"/>
      <w:bookmarkStart w:id="26" w:name="_Toc16157503"/>
      <w:r>
        <w:t xml:space="preserve">Graffiti </w:t>
      </w:r>
      <w:r w:rsidR="0090494F">
        <w:t>h</w:t>
      </w:r>
      <w:r>
        <w:t>otspots</w:t>
      </w:r>
      <w:bookmarkEnd w:id="24"/>
      <w:bookmarkEnd w:id="25"/>
      <w:bookmarkEnd w:id="26"/>
    </w:p>
    <w:p w:rsidR="00116322" w:rsidRDefault="00116322" w:rsidP="00116322">
      <w:r>
        <w:t xml:space="preserve">Graffiti hotspots are locations </w:t>
      </w:r>
      <w:r w:rsidR="00FD3545">
        <w:t>that</w:t>
      </w:r>
      <w:r>
        <w:t xml:space="preserve"> experience ongoing and extreme levels of graffiti. This is often due to the strategic visibility of such sites and the perceived </w:t>
      </w:r>
      <w:r w:rsidR="00BD2D44">
        <w:t>acclaim</w:t>
      </w:r>
      <w:r>
        <w:t xml:space="preserve"> that taggers might receive from their peers in tagging such locations. Other hotspots are often the result of environmental factors such as</w:t>
      </w:r>
      <w:r w:rsidR="00BD2D44">
        <w:t>:</w:t>
      </w:r>
      <w:r>
        <w:t xml:space="preserve"> the ease of transport to and from the site, the lack of passive surveillance, limited lighti</w:t>
      </w:r>
      <w:r w:rsidR="00915371">
        <w:t xml:space="preserve">ng and large accessible walls. </w:t>
      </w:r>
    </w:p>
    <w:p w:rsidR="00A33009" w:rsidRDefault="00A33009" w:rsidP="00BA0D76">
      <w:pPr>
        <w:pStyle w:val="Heading3"/>
      </w:pPr>
      <w:bookmarkStart w:id="27" w:name="_Toc11841276"/>
      <w:bookmarkStart w:id="28" w:name="_Toc16157504"/>
      <w:r>
        <w:t xml:space="preserve">Crime Prevention Through </w:t>
      </w:r>
      <w:r w:rsidR="00411FA1">
        <w:t xml:space="preserve">Environmental </w:t>
      </w:r>
      <w:r>
        <w:t>Design (CPTED)</w:t>
      </w:r>
      <w:bookmarkEnd w:id="27"/>
      <w:bookmarkEnd w:id="28"/>
    </w:p>
    <w:p w:rsidR="001E143B" w:rsidRDefault="0090494F" w:rsidP="00A33009">
      <w:r>
        <w:t xml:space="preserve">Crime Prevention Through </w:t>
      </w:r>
      <w:r w:rsidR="00411FA1">
        <w:t xml:space="preserve">Environmental </w:t>
      </w:r>
      <w:r>
        <w:t>Design (CPTED)</w:t>
      </w:r>
      <w:r w:rsidR="00A33009">
        <w:t xml:space="preserve"> describes an approach to crime prevention </w:t>
      </w:r>
      <w:r w:rsidR="00FD3545">
        <w:t>that</w:t>
      </w:r>
      <w:r w:rsidR="00A33009">
        <w:t xml:space="preserve"> accounts for environmental factors and how users</w:t>
      </w:r>
      <w:r>
        <w:t xml:space="preserve"> of</w:t>
      </w:r>
      <w:r w:rsidR="00A33009">
        <w:t xml:space="preserve"> an environment might interact with the physical space. Design principles can be used to address inherent antisocial behaviours and criminal activity by altering and improving the space to reduce such activities. CPTED is widely accepted as bei</w:t>
      </w:r>
      <w:r w:rsidR="00915371">
        <w:t>ng a best practi</w:t>
      </w:r>
      <w:r w:rsidR="00411FA1">
        <w:t>c</w:t>
      </w:r>
      <w:r w:rsidR="00915371">
        <w:t xml:space="preserve">e initiative. </w:t>
      </w:r>
    </w:p>
    <w:p w:rsidR="001E143B" w:rsidRDefault="001E143B" w:rsidP="00BA0D76">
      <w:pPr>
        <w:pStyle w:val="Heading3"/>
      </w:pPr>
      <w:bookmarkStart w:id="29" w:name="_Toc11841277"/>
      <w:bookmarkStart w:id="30" w:name="_Toc16157505"/>
      <w:r>
        <w:t xml:space="preserve">Graffiti </w:t>
      </w:r>
      <w:r w:rsidR="0090494F">
        <w:t>m</w:t>
      </w:r>
      <w:r>
        <w:t>itigation</w:t>
      </w:r>
      <w:bookmarkEnd w:id="29"/>
      <w:bookmarkEnd w:id="30"/>
    </w:p>
    <w:p w:rsidR="001E143B" w:rsidRDefault="001E143B" w:rsidP="001E143B">
      <w:r>
        <w:t xml:space="preserve">Several techniques are recognised as limiting the impact of ongoing graffiti. This includes interventions such as: </w:t>
      </w:r>
    </w:p>
    <w:p w:rsidR="001E143B" w:rsidRDefault="0090494F" w:rsidP="00EB2C2B">
      <w:pPr>
        <w:pStyle w:val="NormalBullets"/>
      </w:pPr>
      <w:r>
        <w:t>t</w:t>
      </w:r>
      <w:r w:rsidR="001E143B">
        <w:t>he installation of street art murals at highly hit locations</w:t>
      </w:r>
    </w:p>
    <w:p w:rsidR="001E143B" w:rsidRDefault="0090494F" w:rsidP="00EB2C2B">
      <w:pPr>
        <w:pStyle w:val="NormalBullets"/>
      </w:pPr>
      <w:r>
        <w:t>g</w:t>
      </w:r>
      <w:r w:rsidR="001E143B">
        <w:t xml:space="preserve">reening programs to obscure walls and </w:t>
      </w:r>
      <w:r w:rsidR="00CF2457">
        <w:t>enhance</w:t>
      </w:r>
      <w:r w:rsidR="001E143B">
        <w:t xml:space="preserve"> the local environment</w:t>
      </w:r>
    </w:p>
    <w:p w:rsidR="001E143B" w:rsidRDefault="0090494F" w:rsidP="00EB2C2B">
      <w:pPr>
        <w:pStyle w:val="NormalBullets"/>
      </w:pPr>
      <w:r>
        <w:t>a</w:t>
      </w:r>
      <w:r w:rsidR="001E143B">
        <w:t>dapting design and surface choices</w:t>
      </w:r>
      <w:r w:rsidR="00CF2457">
        <w:t xml:space="preserve"> on infrastructure</w:t>
      </w:r>
      <w:r w:rsidR="001E143B">
        <w:t xml:space="preserve"> to deter tagging activty </w:t>
      </w:r>
    </w:p>
    <w:p w:rsidR="001E143B" w:rsidRDefault="0090494F" w:rsidP="00EB2C2B">
      <w:pPr>
        <w:pStyle w:val="NormalBullets"/>
      </w:pPr>
      <w:r>
        <w:t>i</w:t>
      </w:r>
      <w:r w:rsidR="001E143B">
        <w:t>mprovements in lighting</w:t>
      </w:r>
      <w:r w:rsidR="00411FA1">
        <w:t>,</w:t>
      </w:r>
      <w:r w:rsidR="001E143B">
        <w:t xml:space="preserve"> including the use of motion activated sensor lighting</w:t>
      </w:r>
    </w:p>
    <w:p w:rsidR="00A33009" w:rsidRPr="00116322" w:rsidRDefault="0090494F" w:rsidP="00EB2C2B">
      <w:pPr>
        <w:pStyle w:val="NormalBullets"/>
      </w:pPr>
      <w:r>
        <w:t>p</w:t>
      </w:r>
      <w:r w:rsidR="001E143B">
        <w:t>rograms to increase community engagement with</w:t>
      </w:r>
      <w:r w:rsidR="00411FA1">
        <w:t>,</w:t>
      </w:r>
      <w:r w:rsidR="001E143B">
        <w:t xml:space="preserve"> and ownership of</w:t>
      </w:r>
      <w:r w:rsidR="00411FA1">
        <w:t>,</w:t>
      </w:r>
      <w:r w:rsidR="001E143B">
        <w:t xml:space="preserve"> a space</w:t>
      </w:r>
      <w:r w:rsidR="00411FA1">
        <w:t>.</w:t>
      </w:r>
      <w:r w:rsidR="001E143B">
        <w:t xml:space="preserve"> </w:t>
      </w:r>
    </w:p>
    <w:p w:rsidR="00666B36" w:rsidRDefault="00116322" w:rsidP="00BA0D76">
      <w:pPr>
        <w:pStyle w:val="Heading3"/>
      </w:pPr>
      <w:bookmarkStart w:id="31" w:name="_Toc11841278"/>
      <w:bookmarkStart w:id="32" w:name="_Toc16157506"/>
      <w:r>
        <w:t xml:space="preserve">Precinct </w:t>
      </w:r>
      <w:r w:rsidR="0090494F">
        <w:t>m</w:t>
      </w:r>
      <w:r>
        <w:t>anagement</w:t>
      </w:r>
      <w:bookmarkEnd w:id="31"/>
      <w:bookmarkEnd w:id="32"/>
    </w:p>
    <w:p w:rsidR="0038219B" w:rsidRDefault="0090494F" w:rsidP="00793E81">
      <w:r>
        <w:t xml:space="preserve">Precinct management </w:t>
      </w:r>
      <w:r w:rsidR="002D3697">
        <w:t>takes</w:t>
      </w:r>
      <w:r>
        <w:t xml:space="preserve"> a</w:t>
      </w:r>
      <w:r w:rsidR="008A42DC">
        <w:t xml:space="preserve"> collaborative approach to addressing local issues in our </w:t>
      </w:r>
      <w:r w:rsidR="00FD3545">
        <w:t>City</w:t>
      </w:r>
      <w:r w:rsidR="008A42DC">
        <w:t xml:space="preserve">. Precincts are often locations </w:t>
      </w:r>
      <w:r w:rsidR="00FD3545">
        <w:t>that</w:t>
      </w:r>
      <w:r w:rsidR="008A42DC">
        <w:t xml:space="preserve"> are key hubs for trade, transport and social interactions. </w:t>
      </w:r>
      <w:r w:rsidR="00411FA1">
        <w:t>By</w:t>
      </w:r>
      <w:r w:rsidR="008A42DC">
        <w:t xml:space="preserve"> approaching such spaces collaboratively </w:t>
      </w:r>
      <w:r>
        <w:t xml:space="preserve">a </w:t>
      </w:r>
      <w:r w:rsidR="008A42DC">
        <w:t xml:space="preserve">series of coordinated responses can be delivered with often improved results as opposed to more siloed activities. </w:t>
      </w:r>
      <w:r>
        <w:t>Collaborations might include community, traders, utility</w:t>
      </w:r>
      <w:r w:rsidR="00411FA1">
        <w:t xml:space="preserve"> </w:t>
      </w:r>
      <w:r>
        <w:t>/ transport stakeholders and Council departments.</w:t>
      </w:r>
    </w:p>
    <w:p w:rsidR="00D571B9" w:rsidRDefault="00B11D2F" w:rsidP="00BA0D76">
      <w:pPr>
        <w:pStyle w:val="Heading3"/>
      </w:pPr>
      <w:bookmarkStart w:id="33" w:name="_Toc11841279"/>
      <w:bookmarkStart w:id="34" w:name="_Toc16157507"/>
      <w:r>
        <w:t xml:space="preserve">Community </w:t>
      </w:r>
      <w:r w:rsidR="0090494F">
        <w:t>c</w:t>
      </w:r>
      <w:r>
        <w:t xml:space="preserve">orrectional </w:t>
      </w:r>
      <w:r w:rsidR="0090494F">
        <w:t>p</w:t>
      </w:r>
      <w:r>
        <w:t>rograms</w:t>
      </w:r>
      <w:bookmarkEnd w:id="33"/>
      <w:bookmarkEnd w:id="34"/>
    </w:p>
    <w:p w:rsidR="000B3090" w:rsidRDefault="00DB07B1" w:rsidP="0038219B">
      <w:pPr>
        <w:rPr>
          <w:lang w:val="en-NZ"/>
        </w:rPr>
      </w:pPr>
      <w:r>
        <w:t>Enforcement agencies such as the Department of Justice run programs whereby offenders complete court-imposed community service orders</w:t>
      </w:r>
      <w:r w:rsidR="002D3697">
        <w:t>,</w:t>
      </w:r>
      <w:r>
        <w:t xml:space="preserve"> working in teams to clean up graffiti from  identified locations.</w:t>
      </w:r>
      <w:r w:rsidR="000E3D3F">
        <w:t xml:space="preserve"> This restorative justice can both promote a safer, cleaner community and enhance work related skills.</w:t>
      </w:r>
      <w:r>
        <w:t xml:space="preserve"> </w:t>
      </w:r>
      <w:r w:rsidR="000E3D3F">
        <w:rPr>
          <w:lang w:val="en-NZ"/>
        </w:rPr>
        <w:t>Council has</w:t>
      </w:r>
      <w:r w:rsidR="00411FA1">
        <w:rPr>
          <w:lang w:val="en-NZ"/>
        </w:rPr>
        <w:t>,</w:t>
      </w:r>
      <w:r w:rsidR="000E3D3F">
        <w:rPr>
          <w:lang w:val="en-NZ"/>
        </w:rPr>
        <w:t xml:space="preserve"> and will</w:t>
      </w:r>
      <w:r w:rsidR="00411FA1">
        <w:rPr>
          <w:lang w:val="en-NZ"/>
        </w:rPr>
        <w:t>,</w:t>
      </w:r>
      <w:r w:rsidR="000E3D3F">
        <w:rPr>
          <w:lang w:val="en-NZ"/>
        </w:rPr>
        <w:t xml:space="preserve"> continue to investigate</w:t>
      </w:r>
      <w:r>
        <w:rPr>
          <w:lang w:val="en-NZ"/>
        </w:rPr>
        <w:t xml:space="preserve"> the possibility of incorporating a community correctional offender program</w:t>
      </w:r>
      <w:r w:rsidR="000E3D3F">
        <w:rPr>
          <w:lang w:val="en-NZ"/>
        </w:rPr>
        <w:t xml:space="preserve"> within the </w:t>
      </w:r>
      <w:r w:rsidR="00FD3545">
        <w:rPr>
          <w:lang w:val="en-NZ"/>
        </w:rPr>
        <w:t>City</w:t>
      </w:r>
      <w:r w:rsidR="000E3D3F">
        <w:rPr>
          <w:lang w:val="en-NZ"/>
        </w:rPr>
        <w:t xml:space="preserve"> of Port Phillip. </w:t>
      </w:r>
    </w:p>
    <w:p w:rsidR="0038219B" w:rsidRPr="00C00997" w:rsidRDefault="000E3D3F" w:rsidP="0038219B">
      <w:r>
        <w:rPr>
          <w:lang w:val="en-NZ"/>
        </w:rPr>
        <w:t>At this time</w:t>
      </w:r>
      <w:r w:rsidR="00411FA1">
        <w:rPr>
          <w:lang w:val="en-NZ"/>
        </w:rPr>
        <w:t>,</w:t>
      </w:r>
      <w:r>
        <w:rPr>
          <w:lang w:val="en-NZ"/>
        </w:rPr>
        <w:t xml:space="preserve"> i</w:t>
      </w:r>
      <w:r w:rsidR="00DB07B1">
        <w:rPr>
          <w:lang w:val="en-NZ"/>
        </w:rPr>
        <w:t xml:space="preserve">t has been determined that it would not be possible to replicate </w:t>
      </w:r>
      <w:r>
        <w:rPr>
          <w:lang w:val="en-NZ"/>
        </w:rPr>
        <w:t xml:space="preserve">desired </w:t>
      </w:r>
      <w:r w:rsidR="00DB07B1">
        <w:rPr>
          <w:lang w:val="en-NZ"/>
        </w:rPr>
        <w:t xml:space="preserve">service levels offered by Council’s graffiti removal contractors, </w:t>
      </w:r>
      <w:r w:rsidR="00411FA1">
        <w:rPr>
          <w:lang w:val="en-NZ"/>
        </w:rPr>
        <w:t>including</w:t>
      </w:r>
      <w:r w:rsidR="00DB07B1">
        <w:rPr>
          <w:lang w:val="en-NZ"/>
        </w:rPr>
        <w:t xml:space="preserve"> </w:t>
      </w:r>
      <w:r>
        <w:rPr>
          <w:lang w:val="en-NZ"/>
        </w:rPr>
        <w:t xml:space="preserve">paint </w:t>
      </w:r>
      <w:r w:rsidR="00DB07B1">
        <w:rPr>
          <w:lang w:val="en-NZ"/>
        </w:rPr>
        <w:t>colour matching and liaising with private property owners.</w:t>
      </w:r>
      <w:r>
        <w:rPr>
          <w:lang w:val="en-NZ"/>
        </w:rPr>
        <w:t xml:space="preserve"> The viability of such a scheme will continue to be reviewed as the scope of graffiti removal shifts. For example, should removal from graffiti to utilities supplier and transport provider assets fall within future Council jurisdiction</w:t>
      </w:r>
      <w:r w:rsidR="00411FA1">
        <w:rPr>
          <w:lang w:val="en-NZ"/>
        </w:rPr>
        <w:t>,</w:t>
      </w:r>
      <w:r>
        <w:rPr>
          <w:lang w:val="en-NZ"/>
        </w:rPr>
        <w:t xml:space="preserve"> such </w:t>
      </w:r>
      <w:r w:rsidR="00B5593C">
        <w:rPr>
          <w:lang w:val="en-NZ"/>
        </w:rPr>
        <w:t xml:space="preserve">recurrent </w:t>
      </w:r>
      <w:r>
        <w:rPr>
          <w:lang w:val="en-NZ"/>
        </w:rPr>
        <w:t>activit</w:t>
      </w:r>
      <w:r w:rsidR="00411FA1">
        <w:rPr>
          <w:lang w:val="en-NZ"/>
        </w:rPr>
        <w:t>i</w:t>
      </w:r>
      <w:r>
        <w:rPr>
          <w:lang w:val="en-NZ"/>
        </w:rPr>
        <w:t>es would be better suited to the scheme.</w:t>
      </w:r>
    </w:p>
    <w:p w:rsidR="00116322" w:rsidRDefault="008A42DC" w:rsidP="00BA0D76">
      <w:pPr>
        <w:pStyle w:val="Heading3"/>
      </w:pPr>
      <w:bookmarkStart w:id="35" w:name="_Toc11841280"/>
      <w:bookmarkStart w:id="36" w:name="_Toc16157508"/>
      <w:r>
        <w:t xml:space="preserve">Graffiti </w:t>
      </w:r>
      <w:r w:rsidR="004073B5">
        <w:t>l</w:t>
      </w:r>
      <w:r>
        <w:t>egislation</w:t>
      </w:r>
      <w:bookmarkEnd w:id="35"/>
      <w:bookmarkEnd w:id="36"/>
    </w:p>
    <w:p w:rsidR="00433692" w:rsidRDefault="00BD2D44" w:rsidP="00116322">
      <w:r>
        <w:t>The Gra</w:t>
      </w:r>
      <w:r w:rsidR="0090494F">
        <w:t>ffiti Prevention Act 2007 (the Act</w:t>
      </w:r>
      <w:r>
        <w:t xml:space="preserve">) sets out a legislative framework within which Council and other key stakeholders can operate in relation to </w:t>
      </w:r>
      <w:r w:rsidR="001602EF">
        <w:t xml:space="preserve">graffiti. </w:t>
      </w:r>
      <w:r>
        <w:t xml:space="preserve">The Act recognises graffiti as a crime and lists the penalties </w:t>
      </w:r>
      <w:r w:rsidR="00FD3545">
        <w:t>that</w:t>
      </w:r>
      <w:r>
        <w:t xml:space="preserve"> are enforceable as a result of such a crime. </w:t>
      </w:r>
      <w:r w:rsidR="0090494F">
        <w:t>O</w:t>
      </w:r>
      <w:r w:rsidR="00A33009">
        <w:t>ffences include</w:t>
      </w:r>
      <w:r w:rsidR="0090494F">
        <w:t xml:space="preserve"> the following</w:t>
      </w:r>
      <w:r w:rsidR="00A33009">
        <w:t>:</w:t>
      </w:r>
    </w:p>
    <w:p w:rsidR="00A33009" w:rsidRDefault="00A33009" w:rsidP="00EB2C2B">
      <w:pPr>
        <w:pStyle w:val="NormalBullets"/>
      </w:pPr>
      <w:r>
        <w:t xml:space="preserve">A person must not mark graffiti on property if the graffiti is visible from a public place unless the person has first obtained </w:t>
      </w:r>
      <w:r w:rsidR="001602EF">
        <w:t>the express consent of the owner, or an agent of the owner, of the property to do so.</w:t>
      </w:r>
    </w:p>
    <w:p w:rsidR="001602EF" w:rsidRDefault="001602EF" w:rsidP="00EB2C2B">
      <w:pPr>
        <w:pStyle w:val="NormalBullets"/>
      </w:pPr>
      <w:r>
        <w:t>A person must not, without lawful excuse</w:t>
      </w:r>
      <w:r w:rsidR="00C81B5D">
        <w:t>,</w:t>
      </w:r>
      <w:r>
        <w:t xml:space="preserve"> po</w:t>
      </w:r>
      <w:r w:rsidR="00E722AE">
        <w:t>s</w:t>
      </w:r>
      <w:r>
        <w:t xml:space="preserve">sess a prescribed graffiti </w:t>
      </w:r>
      <w:r w:rsidR="00C81B5D">
        <w:t xml:space="preserve">implement </w:t>
      </w:r>
      <w:r>
        <w:t>on property of a transport company, or in an adjacent public place, or in a place where th</w:t>
      </w:r>
      <w:r w:rsidR="00E722AE">
        <w:t>at</w:t>
      </w:r>
      <w:r>
        <w:t xml:space="preserve"> person is trespassing. </w:t>
      </w:r>
    </w:p>
    <w:p w:rsidR="006B0140" w:rsidRDefault="001602EF" w:rsidP="00EB2C2B">
      <w:pPr>
        <w:pStyle w:val="NormalBullets"/>
      </w:pPr>
      <w:r>
        <w:t xml:space="preserve">A person must not sell an aerosol paint container to a person under 18 years of age, unless they produce a letter from their employer stating that the goods are required for business purposes. </w:t>
      </w:r>
    </w:p>
    <w:p w:rsidR="006B0140" w:rsidRPr="00EB2C2B" w:rsidRDefault="001602EF" w:rsidP="001602EF">
      <w:r>
        <w:t>Under the Act</w:t>
      </w:r>
      <w:r w:rsidR="0090494F">
        <w:t>,</w:t>
      </w:r>
      <w:r>
        <w:t xml:space="preserve"> Council is required to either request consent or provide notice to a property owner or occupier of its intention to remove graffiti </w:t>
      </w:r>
      <w:r w:rsidR="00E722AE">
        <w:t xml:space="preserve">from </w:t>
      </w:r>
      <w:r w:rsidR="006B0140">
        <w:t>the</w:t>
      </w:r>
      <w:r>
        <w:t xml:space="preserve"> property. If </w:t>
      </w:r>
      <w:r w:rsidR="00E722AE">
        <w:t>the</w:t>
      </w:r>
      <w:r>
        <w:t xml:space="preserve"> property owner </w:t>
      </w:r>
      <w:r w:rsidR="006B0140">
        <w:t xml:space="preserve">or occupier </w:t>
      </w:r>
      <w:r>
        <w:t xml:space="preserve">actively opts out of the offered service, Council cannot remove the graffiti. </w:t>
      </w:r>
    </w:p>
    <w:p w:rsidR="00A33009" w:rsidRDefault="006B0140" w:rsidP="00116322">
      <w:r>
        <w:t>The Act does not impose a duty on Council to remove graffiti from private property</w:t>
      </w:r>
      <w:r w:rsidR="00C81B5D">
        <w:t>;</w:t>
      </w:r>
      <w:r>
        <w:t xml:space="preserve"> rather</w:t>
      </w:r>
      <w:r w:rsidR="00C81B5D">
        <w:t>,</w:t>
      </w:r>
      <w:r>
        <w:t xml:space="preserve"> </w:t>
      </w:r>
      <w:r w:rsidR="0090494F">
        <w:t>graffiti removal</w:t>
      </w:r>
      <w:r>
        <w:t xml:space="preserve"> is set out by Council’s own set of guidelines and policy directives.</w:t>
      </w:r>
    </w:p>
    <w:p w:rsidR="000B3090" w:rsidRDefault="000B3090" w:rsidP="00BA0D76">
      <w:pPr>
        <w:pStyle w:val="Heading3"/>
      </w:pPr>
      <w:bookmarkStart w:id="37" w:name="_Toc11841281"/>
      <w:r>
        <w:br w:type="page"/>
      </w:r>
    </w:p>
    <w:p w:rsidR="00A33009" w:rsidRDefault="001602EF" w:rsidP="00BA0D76">
      <w:pPr>
        <w:pStyle w:val="Heading3"/>
      </w:pPr>
      <w:bookmarkStart w:id="38" w:name="_Toc16157509"/>
      <w:r>
        <w:t>Enforcing</w:t>
      </w:r>
      <w:r w:rsidR="00A33009">
        <w:t xml:space="preserve"> </w:t>
      </w:r>
      <w:r w:rsidR="0090494F">
        <w:t>o</w:t>
      </w:r>
      <w:r w:rsidR="00A33009">
        <w:t>ffences under the Act</w:t>
      </w:r>
      <w:bookmarkEnd w:id="37"/>
      <w:bookmarkEnd w:id="38"/>
    </w:p>
    <w:p w:rsidR="00C00997" w:rsidRDefault="0090494F" w:rsidP="00C00997">
      <w:pPr>
        <w:spacing w:after="0"/>
      </w:pPr>
      <w:r>
        <w:t>T</w:t>
      </w:r>
      <w:r w:rsidR="006B0140">
        <w:t>he Act empowers Council to provide a framework within which</w:t>
      </w:r>
      <w:r w:rsidR="002D3697">
        <w:t>:</w:t>
      </w:r>
      <w:r w:rsidR="006B0140">
        <w:t xml:space="preserve"> </w:t>
      </w:r>
    </w:p>
    <w:p w:rsidR="00C00997" w:rsidRDefault="006B0140" w:rsidP="00EB2C2B">
      <w:pPr>
        <w:pStyle w:val="NormalBullets"/>
      </w:pPr>
      <w:r>
        <w:t xml:space="preserve">a graffiti removal service can be offered to our community </w:t>
      </w:r>
    </w:p>
    <w:p w:rsidR="00C00997" w:rsidRDefault="006B0140" w:rsidP="00EB2C2B">
      <w:pPr>
        <w:pStyle w:val="NormalBullets"/>
      </w:pPr>
      <w:r>
        <w:t xml:space="preserve">Council </w:t>
      </w:r>
      <w:r w:rsidR="00C00997">
        <w:t>o</w:t>
      </w:r>
      <w:r>
        <w:t>fficers can enforce a</w:t>
      </w:r>
      <w:r w:rsidR="00C00997">
        <w:t>nd enact our related Local Laws</w:t>
      </w:r>
      <w:r w:rsidR="002D3697">
        <w:t>.</w:t>
      </w:r>
    </w:p>
    <w:p w:rsidR="006B0140" w:rsidRDefault="00C00997" w:rsidP="00C00997">
      <w:r>
        <w:t>I</w:t>
      </w:r>
      <w:r w:rsidR="006B0140">
        <w:t xml:space="preserve">t remains the responsibility of law enforcement agencies to seek </w:t>
      </w:r>
      <w:r w:rsidR="00E722AE">
        <w:t xml:space="preserve">out </w:t>
      </w:r>
      <w:r w:rsidR="006B0140">
        <w:t xml:space="preserve">and prosecute offenders. </w:t>
      </w:r>
      <w:r w:rsidR="008D3195">
        <w:br/>
      </w:r>
      <w:r w:rsidR="006B0140">
        <w:t>Our community can support our local law enforcement agencies by following the advice</w:t>
      </w:r>
      <w:r>
        <w:t xml:space="preserve"> below</w:t>
      </w:r>
      <w:r w:rsidR="006B0140">
        <w:t xml:space="preserve">: </w:t>
      </w:r>
    </w:p>
    <w:p w:rsidR="00A33009" w:rsidRDefault="006B0140" w:rsidP="00EB2C2B">
      <w:pPr>
        <w:pStyle w:val="NormalBullets"/>
      </w:pPr>
      <w:r>
        <w:t>Call 000 to report graffiti in progress</w:t>
      </w:r>
      <w:r w:rsidR="00C81B5D">
        <w:t>.</w:t>
      </w:r>
    </w:p>
    <w:p w:rsidR="006B0140" w:rsidRDefault="006B0140" w:rsidP="00EB2C2B">
      <w:pPr>
        <w:pStyle w:val="NormalBullets"/>
      </w:pPr>
      <w:r>
        <w:t>If your property is marked by graffiti, report it to your local police station.</w:t>
      </w:r>
    </w:p>
    <w:p w:rsidR="00E722AE" w:rsidRDefault="006B0140" w:rsidP="00EB2C2B">
      <w:pPr>
        <w:pStyle w:val="NormalBullets"/>
      </w:pPr>
      <w:r>
        <w:t xml:space="preserve">If you have information on illegal graffiti offences, contact your local police station or call Crime Stoppers on 1800 333 000. You can provide information to Crime Stoppers anonymously. </w:t>
      </w:r>
    </w:p>
    <w:p w:rsidR="000B3090" w:rsidRDefault="000B3090" w:rsidP="00C80EFA">
      <w:pPr>
        <w:pStyle w:val="Heading2"/>
      </w:pPr>
      <w:r>
        <w:br w:type="page"/>
      </w:r>
    </w:p>
    <w:p w:rsidR="003F0259" w:rsidRDefault="001F41E4" w:rsidP="00C80EFA">
      <w:pPr>
        <w:pStyle w:val="Heading2"/>
      </w:pPr>
      <w:bookmarkStart w:id="39" w:name="_Toc16157510"/>
      <w:r>
        <w:t>Developing the Plan</w:t>
      </w:r>
      <w:bookmarkEnd w:id="39"/>
    </w:p>
    <w:p w:rsidR="00EB2C2B" w:rsidRPr="00EB2C2B" w:rsidRDefault="00EB2C2B" w:rsidP="00EB2C2B">
      <w:pPr>
        <w:rPr>
          <w:b/>
          <w:sz w:val="28"/>
          <w:szCs w:val="28"/>
        </w:rPr>
      </w:pPr>
      <w:r w:rsidRPr="00EB2C2B">
        <w:rPr>
          <w:b/>
          <w:sz w:val="28"/>
          <w:szCs w:val="28"/>
        </w:rPr>
        <w:t xml:space="preserve">Council currently spends </w:t>
      </w:r>
      <w:r w:rsidRPr="00EB2C2B">
        <w:rPr>
          <w:b/>
          <w:color w:val="auto"/>
          <w:sz w:val="28"/>
          <w:szCs w:val="28"/>
        </w:rPr>
        <w:t xml:space="preserve">$535,000 </w:t>
      </w:r>
      <w:r w:rsidRPr="00EB2C2B">
        <w:rPr>
          <w:b/>
          <w:sz w:val="28"/>
          <w:szCs w:val="28"/>
        </w:rPr>
        <w:t xml:space="preserve">annually on graffiti removal, management and mitigation. </w:t>
      </w:r>
    </w:p>
    <w:p w:rsidR="001F41E4" w:rsidRPr="00EB2C2B" w:rsidRDefault="00EB2C2B" w:rsidP="00EB2C2B">
      <w:pPr>
        <w:rPr>
          <w:sz w:val="28"/>
          <w:szCs w:val="28"/>
        </w:rPr>
      </w:pPr>
      <w:r w:rsidRPr="00EB2C2B">
        <w:rPr>
          <w:sz w:val="28"/>
          <w:szCs w:val="28"/>
        </w:rPr>
        <w:t>Graffiti is an often emotive issue, with our community reporting to us differing and polarised opinions as to the impact graffiti has on amenity and cleanliness in their area. For some</w:t>
      </w:r>
      <w:r w:rsidR="00C81B5D">
        <w:rPr>
          <w:sz w:val="28"/>
          <w:szCs w:val="28"/>
        </w:rPr>
        <w:t>,</w:t>
      </w:r>
      <w:r w:rsidRPr="00EB2C2B">
        <w:rPr>
          <w:sz w:val="28"/>
          <w:szCs w:val="28"/>
        </w:rPr>
        <w:t xml:space="preserve"> it represents the presence of underlying </w:t>
      </w:r>
      <w:r w:rsidR="00411FA1">
        <w:rPr>
          <w:sz w:val="28"/>
          <w:szCs w:val="28"/>
        </w:rPr>
        <w:t xml:space="preserve">antisocial </w:t>
      </w:r>
      <w:r w:rsidRPr="00EB2C2B">
        <w:rPr>
          <w:sz w:val="28"/>
          <w:szCs w:val="28"/>
        </w:rPr>
        <w:t>behaviours and has negative impacts on their perception of safety. For others</w:t>
      </w:r>
      <w:r w:rsidR="00C81B5D">
        <w:rPr>
          <w:sz w:val="28"/>
          <w:szCs w:val="28"/>
        </w:rPr>
        <w:t>,</w:t>
      </w:r>
      <w:r w:rsidRPr="00EB2C2B">
        <w:rPr>
          <w:sz w:val="28"/>
          <w:szCs w:val="28"/>
        </w:rPr>
        <w:t xml:space="preserve"> it represents an important form of creative expression in the urban environment. </w:t>
      </w:r>
    </w:p>
    <w:p w:rsidR="003F0259" w:rsidRPr="001B08AC" w:rsidRDefault="003F0259" w:rsidP="00BA0D76">
      <w:pPr>
        <w:pStyle w:val="Heading3"/>
      </w:pPr>
      <w:bookmarkStart w:id="40" w:name="_Toc11841283"/>
      <w:bookmarkStart w:id="41" w:name="_Toc16157511"/>
      <w:r>
        <w:t xml:space="preserve">How we </w:t>
      </w:r>
      <w:r w:rsidR="00C65715">
        <w:t>evidenced priorities</w:t>
      </w:r>
      <w:bookmarkEnd w:id="40"/>
      <w:bookmarkEnd w:id="41"/>
      <w:r>
        <w:t xml:space="preserve"> </w:t>
      </w:r>
    </w:p>
    <w:p w:rsidR="00017436" w:rsidRDefault="006D02D1" w:rsidP="0035459C">
      <w:pPr>
        <w:tabs>
          <w:tab w:val="clear" w:pos="-3060"/>
          <w:tab w:val="clear" w:pos="-2340"/>
          <w:tab w:val="clear" w:pos="6300"/>
        </w:tabs>
        <w:suppressAutoHyphens w:val="0"/>
        <w:spacing w:after="160" w:line="259" w:lineRule="auto"/>
      </w:pPr>
      <w:r>
        <w:t xml:space="preserve">In determining Council’s policy guidelines we have </w:t>
      </w:r>
      <w:r w:rsidR="00017436">
        <w:t>drawn upon several avenues to</w:t>
      </w:r>
      <w:r w:rsidR="00DB0B8D">
        <w:t xml:space="preserve"> review and</w:t>
      </w:r>
      <w:r w:rsidR="00017436">
        <w:t xml:space="preserve"> evidence our priorities and strategic directions</w:t>
      </w:r>
      <w:r w:rsidR="00C00997">
        <w:t>. T</w:t>
      </w:r>
      <w:r w:rsidR="00017436">
        <w:t>hese include:</w:t>
      </w:r>
    </w:p>
    <w:p w:rsidR="00017436" w:rsidRDefault="00017436" w:rsidP="00940002">
      <w:pPr>
        <w:pStyle w:val="NormalBullets"/>
      </w:pPr>
      <w:r w:rsidRPr="00CF2457">
        <w:rPr>
          <w:b/>
        </w:rPr>
        <w:t xml:space="preserve">Community </w:t>
      </w:r>
      <w:r w:rsidR="00C00997">
        <w:rPr>
          <w:b/>
        </w:rPr>
        <w:t>c</w:t>
      </w:r>
      <w:r w:rsidRPr="00CF2457">
        <w:rPr>
          <w:b/>
        </w:rPr>
        <w:t>onsultation</w:t>
      </w:r>
      <w:r>
        <w:t xml:space="preserve"> – through a series of engagement initiatives we have </w:t>
      </w:r>
      <w:r w:rsidR="006D02D1">
        <w:t xml:space="preserve">asked our community for their feedback on services currently offered and their priorities for such services in the future. </w:t>
      </w:r>
    </w:p>
    <w:p w:rsidR="00E722AE" w:rsidRDefault="00017436" w:rsidP="00940002">
      <w:pPr>
        <w:pStyle w:val="NormalBullets"/>
      </w:pPr>
      <w:r w:rsidRPr="00CF2457">
        <w:rPr>
          <w:b/>
        </w:rPr>
        <w:t xml:space="preserve">Examining </w:t>
      </w:r>
      <w:r w:rsidR="00C00997">
        <w:rPr>
          <w:b/>
        </w:rPr>
        <w:t>s</w:t>
      </w:r>
      <w:r w:rsidRPr="00CF2457">
        <w:rPr>
          <w:b/>
        </w:rPr>
        <w:t>tatistics</w:t>
      </w:r>
      <w:r>
        <w:t xml:space="preserve"> - w</w:t>
      </w:r>
      <w:r w:rsidR="006D02D1">
        <w:t xml:space="preserve">e have also reviewed an extensive set of data collected on graffiti reported and removed by Council </w:t>
      </w:r>
      <w:r>
        <w:t xml:space="preserve">over the past three years. </w:t>
      </w:r>
    </w:p>
    <w:p w:rsidR="001F41E4" w:rsidRPr="00243CC8" w:rsidRDefault="00017436" w:rsidP="00940002">
      <w:pPr>
        <w:pStyle w:val="NormalBullets"/>
      </w:pPr>
      <w:r w:rsidRPr="00CF2457">
        <w:rPr>
          <w:b/>
        </w:rPr>
        <w:t>Engaging and consulting</w:t>
      </w:r>
      <w:r w:rsidR="00243CC8" w:rsidRPr="00CF2457">
        <w:rPr>
          <w:b/>
        </w:rPr>
        <w:t xml:space="preserve"> with key </w:t>
      </w:r>
      <w:r w:rsidR="00DB0B8D">
        <w:rPr>
          <w:b/>
        </w:rPr>
        <w:t xml:space="preserve">partners, </w:t>
      </w:r>
      <w:r w:rsidR="00243CC8" w:rsidRPr="00CF2457">
        <w:rPr>
          <w:b/>
        </w:rPr>
        <w:t>stakeholders and agencies</w:t>
      </w:r>
      <w:r>
        <w:t xml:space="preserve"> on best </w:t>
      </w:r>
      <w:r w:rsidR="00411FA1">
        <w:t>practice</w:t>
      </w:r>
      <w:r>
        <w:t xml:space="preserve"> principles</w:t>
      </w:r>
      <w:r w:rsidR="00DB0B8D">
        <w:t xml:space="preserve"> and how we might work together going forward</w:t>
      </w:r>
      <w:r>
        <w:t>.</w:t>
      </w:r>
    </w:p>
    <w:p w:rsidR="001B08AC" w:rsidRPr="001B08AC" w:rsidRDefault="00017436" w:rsidP="00BA0D76">
      <w:pPr>
        <w:pStyle w:val="Heading3"/>
      </w:pPr>
      <w:bookmarkStart w:id="42" w:name="_Toc11841284"/>
      <w:bookmarkStart w:id="43" w:name="_Toc16157512"/>
      <w:r w:rsidRPr="001B08AC">
        <w:t xml:space="preserve">Examining </w:t>
      </w:r>
      <w:r w:rsidR="00C00997">
        <w:t>g</w:t>
      </w:r>
      <w:r w:rsidRPr="001B08AC">
        <w:t xml:space="preserve">raffiti </w:t>
      </w:r>
      <w:r w:rsidR="00C00997">
        <w:t>s</w:t>
      </w:r>
      <w:r w:rsidRPr="001B08AC">
        <w:t>tatistics</w:t>
      </w:r>
      <w:bookmarkEnd w:id="42"/>
      <w:bookmarkEnd w:id="43"/>
      <w:r w:rsidRPr="001B08AC">
        <w:t xml:space="preserve"> </w:t>
      </w:r>
    </w:p>
    <w:p w:rsidR="001B08AC" w:rsidRPr="00423B70" w:rsidRDefault="001B08AC" w:rsidP="001B08AC">
      <w:pPr>
        <w:rPr>
          <w:sz w:val="2"/>
          <w:lang w:val="en-US"/>
        </w:rPr>
      </w:pPr>
    </w:p>
    <w:p w:rsidR="001B08AC" w:rsidRDefault="001B08AC" w:rsidP="00BA0D76">
      <w:pPr>
        <w:pStyle w:val="Heading4"/>
      </w:pPr>
      <w:bookmarkStart w:id="44" w:name="_Toc11841285"/>
      <w:r>
        <w:t>Volume</w:t>
      </w:r>
      <w:bookmarkEnd w:id="44"/>
    </w:p>
    <w:p w:rsidR="00C00997" w:rsidRDefault="00C00997" w:rsidP="00E722AE">
      <w:pPr>
        <w:tabs>
          <w:tab w:val="clear" w:pos="-3060"/>
          <w:tab w:val="clear" w:pos="-2340"/>
          <w:tab w:val="clear" w:pos="6300"/>
        </w:tabs>
        <w:suppressAutoHyphens w:val="0"/>
        <w:spacing w:after="160" w:line="259" w:lineRule="auto"/>
      </w:pPr>
      <w:r>
        <w:t>Although graffiti remains an ongoing presence in terms of volume</w:t>
      </w:r>
      <w:r w:rsidR="00C81B5D">
        <w:t>,</w:t>
      </w:r>
      <w:r>
        <w:t xml:space="preserve"> our community is reporting graffiti at a higher rate. </w:t>
      </w:r>
    </w:p>
    <w:p w:rsidR="003D78AE" w:rsidRDefault="00721F0F" w:rsidP="00E722AE">
      <w:pPr>
        <w:tabs>
          <w:tab w:val="clear" w:pos="-3060"/>
          <w:tab w:val="clear" w:pos="-2340"/>
          <w:tab w:val="clear" w:pos="6300"/>
        </w:tabs>
        <w:suppressAutoHyphens w:val="0"/>
        <w:spacing w:after="160" w:line="259" w:lineRule="auto"/>
      </w:pPr>
      <w:r>
        <w:t xml:space="preserve">Council received </w:t>
      </w:r>
      <w:r w:rsidR="00C8158F">
        <w:t xml:space="preserve">2,302 </w:t>
      </w:r>
      <w:r>
        <w:t>requests to remove graffiti in 2018</w:t>
      </w:r>
      <w:r w:rsidR="00C81B5D">
        <w:t xml:space="preserve">, </w:t>
      </w:r>
      <w:r>
        <w:t xml:space="preserve">compared with </w:t>
      </w:r>
      <w:r w:rsidR="00C8158F">
        <w:t>1,892</w:t>
      </w:r>
      <w:r w:rsidR="003D78AE">
        <w:t xml:space="preserve"> requests in 2017 and </w:t>
      </w:r>
      <w:r w:rsidR="00C8158F">
        <w:t xml:space="preserve">1,323 </w:t>
      </w:r>
      <w:r w:rsidR="003D78AE">
        <w:t xml:space="preserve">requests in 2016. </w:t>
      </w:r>
    </w:p>
    <w:p w:rsidR="003D78AE" w:rsidRDefault="003D78AE" w:rsidP="00E722AE">
      <w:pPr>
        <w:tabs>
          <w:tab w:val="clear" w:pos="-3060"/>
          <w:tab w:val="clear" w:pos="-2340"/>
          <w:tab w:val="clear" w:pos="6300"/>
        </w:tabs>
        <w:suppressAutoHyphens w:val="0"/>
        <w:spacing w:after="160" w:line="259" w:lineRule="auto"/>
      </w:pPr>
      <w:r>
        <w:t xml:space="preserve">Council removed </w:t>
      </w:r>
      <w:r w:rsidR="00C8158F">
        <w:t>26,435</w:t>
      </w:r>
      <w:r>
        <w:t xml:space="preserve"> </w:t>
      </w:r>
      <w:r w:rsidR="008D3195">
        <w:t>m</w:t>
      </w:r>
      <w:r w:rsidR="008D3195" w:rsidRPr="008D3195">
        <w:rPr>
          <w:vertAlign w:val="superscript"/>
        </w:rPr>
        <w:t>2</w:t>
      </w:r>
      <w:r w:rsidR="00C81B5D">
        <w:t xml:space="preserve"> of graffiti in 2018, </w:t>
      </w:r>
      <w:r>
        <w:t xml:space="preserve">compared with </w:t>
      </w:r>
      <w:r w:rsidR="00C8158F">
        <w:t>29,271</w:t>
      </w:r>
      <w:r w:rsidR="008D3195">
        <w:t xml:space="preserve"> m</w:t>
      </w:r>
      <w:r w:rsidR="008D3195" w:rsidRPr="008D3195">
        <w:rPr>
          <w:vertAlign w:val="superscript"/>
        </w:rPr>
        <w:t>2</w:t>
      </w:r>
      <w:r>
        <w:t xml:space="preserve"> in 2017 and </w:t>
      </w:r>
      <w:r w:rsidR="00C8158F">
        <w:t>24,161</w:t>
      </w:r>
      <w:r>
        <w:t xml:space="preserve"> </w:t>
      </w:r>
      <w:r w:rsidR="008D3195">
        <w:t>m</w:t>
      </w:r>
      <w:r w:rsidR="008D3195" w:rsidRPr="008D3195">
        <w:rPr>
          <w:vertAlign w:val="superscript"/>
        </w:rPr>
        <w:t>2</w:t>
      </w:r>
      <w:r>
        <w:t xml:space="preserve"> in 2016. </w:t>
      </w:r>
    </w:p>
    <w:p w:rsidR="00E722AE" w:rsidRDefault="00CF2457" w:rsidP="00E722AE">
      <w:pPr>
        <w:tabs>
          <w:tab w:val="clear" w:pos="-3060"/>
          <w:tab w:val="clear" w:pos="-2340"/>
          <w:tab w:val="clear" w:pos="6300"/>
        </w:tabs>
        <w:suppressAutoHyphens w:val="0"/>
        <w:spacing w:after="160" w:line="259" w:lineRule="auto"/>
      </w:pPr>
      <w:r>
        <w:t>This</w:t>
      </w:r>
      <w:r w:rsidR="00C00997">
        <w:t xml:space="preserve"> trend</w:t>
      </w:r>
      <w:r>
        <w:t xml:space="preserve"> indicates </w:t>
      </w:r>
      <w:r w:rsidR="003D78AE">
        <w:t xml:space="preserve">that there is a reduced tolerance to graffiti in our </w:t>
      </w:r>
      <w:r w:rsidR="00FD3545">
        <w:t>City</w:t>
      </w:r>
      <w:r w:rsidR="003D78AE">
        <w:t xml:space="preserve">. </w:t>
      </w:r>
      <w:r w:rsidR="00C00997">
        <w:t>I</w:t>
      </w:r>
      <w:r w:rsidR="003D78AE">
        <w:t>n p</w:t>
      </w:r>
      <w:r w:rsidR="00C00997">
        <w:t>art</w:t>
      </w:r>
      <w:r w:rsidR="002D3697">
        <w:t>,</w:t>
      </w:r>
      <w:r w:rsidR="00C00997">
        <w:t xml:space="preserve"> the trend can</w:t>
      </w:r>
      <w:r w:rsidR="003D78AE">
        <w:t xml:space="preserve"> </w:t>
      </w:r>
      <w:r w:rsidR="002D3697">
        <w:t xml:space="preserve">also </w:t>
      </w:r>
      <w:r w:rsidR="003D78AE">
        <w:t xml:space="preserve">be explained by </w:t>
      </w:r>
      <w:r w:rsidR="002D3697">
        <w:t>the improved opportunity to</w:t>
      </w:r>
      <w:r w:rsidR="003D78AE">
        <w:t xml:space="preserve"> re</w:t>
      </w:r>
      <w:r w:rsidR="002D3697">
        <w:t>port</w:t>
      </w:r>
      <w:r w:rsidR="003D78AE">
        <w:t xml:space="preserve"> graffiti quickly and easily online. </w:t>
      </w:r>
    </w:p>
    <w:p w:rsidR="004073B5" w:rsidRDefault="004073B5">
      <w:pPr>
        <w:tabs>
          <w:tab w:val="clear" w:pos="-3060"/>
          <w:tab w:val="clear" w:pos="-2340"/>
          <w:tab w:val="clear" w:pos="6300"/>
        </w:tabs>
        <w:suppressAutoHyphens w:val="0"/>
        <w:spacing w:after="160" w:line="259" w:lineRule="auto"/>
        <w:rPr>
          <w:sz w:val="44"/>
          <w:szCs w:val="36"/>
          <w:lang w:val="en-US"/>
        </w:rPr>
      </w:pPr>
      <w:r>
        <w:br w:type="page"/>
      </w:r>
    </w:p>
    <w:p w:rsidR="003D78AE" w:rsidRDefault="00A92D3B" w:rsidP="00BA0D76">
      <w:pPr>
        <w:pStyle w:val="Heading4"/>
      </w:pPr>
      <w:bookmarkStart w:id="45" w:name="_Toc11841286"/>
      <w:r>
        <w:t xml:space="preserve">Asset </w:t>
      </w:r>
      <w:r w:rsidR="00C00997">
        <w:t>t</w:t>
      </w:r>
      <w:r>
        <w:t>ypes</w:t>
      </w:r>
      <w:bookmarkEnd w:id="45"/>
    </w:p>
    <w:p w:rsidR="00C00997" w:rsidRDefault="00C00997" w:rsidP="00E722AE">
      <w:pPr>
        <w:tabs>
          <w:tab w:val="clear" w:pos="-3060"/>
          <w:tab w:val="clear" w:pos="-2340"/>
          <w:tab w:val="clear" w:pos="6300"/>
        </w:tabs>
        <w:suppressAutoHyphens w:val="0"/>
        <w:spacing w:after="160" w:line="259" w:lineRule="auto"/>
      </w:pPr>
      <w:r>
        <w:t>Council removes graffiti from different asset types</w:t>
      </w:r>
      <w:r w:rsidR="00C81B5D">
        <w:t>,</w:t>
      </w:r>
      <w:r>
        <w:t xml:space="preserve"> including</w:t>
      </w:r>
      <w:r w:rsidR="00C81B5D">
        <w:t xml:space="preserve"> </w:t>
      </w:r>
      <w:r>
        <w:t xml:space="preserve">Council owned property, commercial property and residential property. </w:t>
      </w:r>
    </w:p>
    <w:p w:rsidR="00A92D3B" w:rsidRPr="00C8158F" w:rsidRDefault="00C81B5D" w:rsidP="00E722AE">
      <w:pPr>
        <w:tabs>
          <w:tab w:val="clear" w:pos="-3060"/>
          <w:tab w:val="clear" w:pos="-2340"/>
          <w:tab w:val="clear" w:pos="6300"/>
        </w:tabs>
        <w:suppressAutoHyphens w:val="0"/>
        <w:spacing w:after="160" w:line="259" w:lineRule="auto"/>
      </w:pPr>
      <w:r>
        <w:t>In 2018, 38</w:t>
      </w:r>
      <w:r w:rsidR="004073B5">
        <w:t xml:space="preserve"> per cent</w:t>
      </w:r>
      <w:r w:rsidR="00A92D3B" w:rsidRPr="00C8158F">
        <w:t xml:space="preserve"> of </w:t>
      </w:r>
      <w:r w:rsidR="001E143B" w:rsidRPr="00C8158F">
        <w:t xml:space="preserve">all </w:t>
      </w:r>
      <w:r w:rsidR="00A92D3B" w:rsidRPr="00C8158F">
        <w:t xml:space="preserve">requests </w:t>
      </w:r>
      <w:r w:rsidRPr="00C8158F">
        <w:t xml:space="preserve">Council received </w:t>
      </w:r>
      <w:r w:rsidR="00A92D3B" w:rsidRPr="00C8158F">
        <w:t xml:space="preserve">to remove graffiti </w:t>
      </w:r>
      <w:r>
        <w:t xml:space="preserve">were from residential properties. Thirty-seven </w:t>
      </w:r>
      <w:r w:rsidR="00D13737">
        <w:t>per cent</w:t>
      </w:r>
      <w:r w:rsidR="00A92D3B" w:rsidRPr="00C8158F">
        <w:t xml:space="preserve"> </w:t>
      </w:r>
      <w:r>
        <w:t>of all requests were for</w:t>
      </w:r>
      <w:r w:rsidR="00A92D3B" w:rsidRPr="00C8158F">
        <w:t xml:space="preserve"> graffiti </w:t>
      </w:r>
      <w:r w:rsidRPr="00C8158F">
        <w:t>remov</w:t>
      </w:r>
      <w:r>
        <w:t xml:space="preserve">al </w:t>
      </w:r>
      <w:r w:rsidR="00A92D3B" w:rsidRPr="00C8158F">
        <w:t>from Council assets and 25</w:t>
      </w:r>
      <w:r w:rsidR="004073B5">
        <w:t xml:space="preserve"> per cent</w:t>
      </w:r>
      <w:r w:rsidR="00A92D3B" w:rsidRPr="00C8158F">
        <w:t xml:space="preserve"> </w:t>
      </w:r>
      <w:r>
        <w:t xml:space="preserve">were for </w:t>
      </w:r>
      <w:r w:rsidR="00A92D3B" w:rsidRPr="00C8158F">
        <w:t>from commercially owned propert</w:t>
      </w:r>
      <w:r>
        <w:t>ies</w:t>
      </w:r>
      <w:r w:rsidR="00A92D3B" w:rsidRPr="00C8158F">
        <w:t xml:space="preserve">. </w:t>
      </w:r>
    </w:p>
    <w:p w:rsidR="00A92D3B" w:rsidRDefault="00A92D3B" w:rsidP="00E722AE">
      <w:pPr>
        <w:tabs>
          <w:tab w:val="clear" w:pos="-3060"/>
          <w:tab w:val="clear" w:pos="-2340"/>
          <w:tab w:val="clear" w:pos="6300"/>
        </w:tabs>
        <w:suppressAutoHyphens w:val="0"/>
        <w:spacing w:after="160" w:line="259" w:lineRule="auto"/>
      </w:pPr>
      <w:r w:rsidRPr="00C8158F">
        <w:t>Throughout 2018</w:t>
      </w:r>
      <w:r w:rsidR="00C81B5D">
        <w:t>,</w:t>
      </w:r>
      <w:r w:rsidRPr="00C8158F">
        <w:t xml:space="preserve"> 45</w:t>
      </w:r>
      <w:r w:rsidR="004073B5">
        <w:t xml:space="preserve"> per cent</w:t>
      </w:r>
      <w:r w:rsidRPr="00C8158F">
        <w:t xml:space="preserve"> of </w:t>
      </w:r>
      <w:r w:rsidR="00C81B5D" w:rsidRPr="00C8158F">
        <w:t xml:space="preserve">reported </w:t>
      </w:r>
      <w:r w:rsidRPr="00C8158F">
        <w:t xml:space="preserve">graffiti </w:t>
      </w:r>
      <w:r w:rsidR="00C81B5D">
        <w:t xml:space="preserve">on </w:t>
      </w:r>
      <w:r w:rsidR="00C81B5D" w:rsidRPr="00C8158F">
        <w:t xml:space="preserve">Council owned assets </w:t>
      </w:r>
      <w:r w:rsidRPr="00C8158F">
        <w:t>was to our network of public toilets</w:t>
      </w:r>
      <w:r w:rsidR="00C81B5D">
        <w:t>. T</w:t>
      </w:r>
      <w:r w:rsidRPr="00C8158F">
        <w:t>his makes up 17</w:t>
      </w:r>
      <w:r w:rsidR="004073B5">
        <w:t xml:space="preserve"> per cent</w:t>
      </w:r>
      <w:r w:rsidRPr="00C8158F">
        <w:t xml:space="preserve"> of all graffiti reported in our </w:t>
      </w:r>
      <w:r w:rsidR="00FD3545">
        <w:t>City</w:t>
      </w:r>
      <w:r w:rsidR="00C81B5D">
        <w:t>,</w:t>
      </w:r>
      <w:r w:rsidRPr="00C8158F">
        <w:t xml:space="preserve"> and is the most frequently hit amenity group</w:t>
      </w:r>
      <w:r w:rsidR="00C81B5D">
        <w:t xml:space="preserve"> </w:t>
      </w:r>
      <w:r w:rsidR="00C81B5D" w:rsidRPr="00C8158F">
        <w:t>by far</w:t>
      </w:r>
      <w:r w:rsidRPr="00C8158F">
        <w:t>.</w:t>
      </w:r>
    </w:p>
    <w:p w:rsidR="00A92D3B" w:rsidRDefault="00A92D3B" w:rsidP="00E722AE">
      <w:pPr>
        <w:tabs>
          <w:tab w:val="clear" w:pos="-3060"/>
          <w:tab w:val="clear" w:pos="-2340"/>
          <w:tab w:val="clear" w:pos="6300"/>
        </w:tabs>
        <w:suppressAutoHyphens w:val="0"/>
        <w:spacing w:after="160" w:line="259" w:lineRule="auto"/>
      </w:pPr>
      <w:r>
        <w:t>Council d</w:t>
      </w:r>
      <w:r w:rsidR="00C81B5D">
        <w:t>oes</w:t>
      </w:r>
      <w:r>
        <w:t xml:space="preserve"> not have jurisdiction to remove from several asset categories</w:t>
      </w:r>
      <w:r w:rsidR="00C81B5D">
        <w:t xml:space="preserve">, </w:t>
      </w:r>
      <w:r>
        <w:t xml:space="preserve">and for this reason such assets are not included in these figures. Assets that Council </w:t>
      </w:r>
      <w:r w:rsidR="00C81B5D">
        <w:t xml:space="preserve">does </w:t>
      </w:r>
      <w:r>
        <w:t>not remove from include:</w:t>
      </w:r>
    </w:p>
    <w:p w:rsidR="00A92D3B" w:rsidRDefault="00C00997" w:rsidP="00EB2C2B">
      <w:pPr>
        <w:pStyle w:val="NormalBullets"/>
      </w:pPr>
      <w:r>
        <w:t>a</w:t>
      </w:r>
      <w:r w:rsidR="00A92D3B">
        <w:t>ssests owned by utilities suppliers</w:t>
      </w:r>
      <w:r w:rsidR="00B73DEF">
        <w:t xml:space="preserve"> and </w:t>
      </w:r>
      <w:r w:rsidR="00A92D3B">
        <w:t>transport providers</w:t>
      </w:r>
    </w:p>
    <w:p w:rsidR="00A92D3B" w:rsidRPr="00C00997" w:rsidRDefault="00C00997" w:rsidP="00EB2C2B">
      <w:pPr>
        <w:pStyle w:val="NormalBullets"/>
      </w:pPr>
      <w:r>
        <w:t>a</w:t>
      </w:r>
      <w:r w:rsidR="00A92D3B">
        <w:t xml:space="preserve">ssets owned by </w:t>
      </w:r>
      <w:r w:rsidR="00C81B5D">
        <w:t>the Victorian</w:t>
      </w:r>
      <w:r w:rsidR="00A92D3B">
        <w:t xml:space="preserve"> Government and associated agencies</w:t>
      </w:r>
      <w:r w:rsidR="002D3697">
        <w:t>.</w:t>
      </w:r>
    </w:p>
    <w:p w:rsidR="00A92D3B" w:rsidRDefault="001E143B" w:rsidP="00BA0D76">
      <w:pPr>
        <w:pStyle w:val="Heading4"/>
      </w:pPr>
      <w:bookmarkStart w:id="46" w:name="_Toc11841287"/>
      <w:r>
        <w:t>Suburbs</w:t>
      </w:r>
      <w:bookmarkEnd w:id="46"/>
    </w:p>
    <w:p w:rsidR="00B202C4" w:rsidRDefault="00C00997" w:rsidP="00E722AE">
      <w:pPr>
        <w:tabs>
          <w:tab w:val="clear" w:pos="-3060"/>
          <w:tab w:val="clear" w:pos="-2340"/>
          <w:tab w:val="clear" w:pos="6300"/>
        </w:tabs>
        <w:suppressAutoHyphens w:val="0"/>
        <w:spacing w:after="160" w:line="259" w:lineRule="auto"/>
      </w:pPr>
      <w:r>
        <w:t xml:space="preserve">Our </w:t>
      </w:r>
      <w:r w:rsidR="00FD3545">
        <w:t>City</w:t>
      </w:r>
      <w:r>
        <w:t xml:space="preserve"> is </w:t>
      </w:r>
      <w:r w:rsidR="00B202C4">
        <w:t>home to nine distinct neighbourhoods that members of our community identify with.</w:t>
      </w:r>
    </w:p>
    <w:p w:rsidR="001B08AC" w:rsidRPr="00C8158F" w:rsidRDefault="00C81B5D" w:rsidP="00E722AE">
      <w:pPr>
        <w:tabs>
          <w:tab w:val="clear" w:pos="-3060"/>
          <w:tab w:val="clear" w:pos="-2340"/>
          <w:tab w:val="clear" w:pos="6300"/>
        </w:tabs>
        <w:suppressAutoHyphens w:val="0"/>
        <w:spacing w:after="160" w:line="259" w:lineRule="auto"/>
      </w:pPr>
      <w:r>
        <w:t xml:space="preserve">In 2018, </w:t>
      </w:r>
      <w:r w:rsidR="00A92D3B" w:rsidRPr="00C8158F">
        <w:t>Counc</w:t>
      </w:r>
      <w:r w:rsidR="001E143B" w:rsidRPr="00C8158F">
        <w:t>il received 44</w:t>
      </w:r>
      <w:r w:rsidR="004073B5">
        <w:t xml:space="preserve"> per cent</w:t>
      </w:r>
      <w:r w:rsidR="001E143B" w:rsidRPr="00C8158F">
        <w:t xml:space="preserve"> of all requests to remove graffiti from locations in St Kilda. The suburbs of Port Melbourne and South Melbourne also feature highly</w:t>
      </w:r>
      <w:r w:rsidR="002D3697">
        <w:t>,</w:t>
      </w:r>
      <w:r w:rsidR="001E143B" w:rsidRPr="00C8158F">
        <w:t xml:space="preserve"> making up 15</w:t>
      </w:r>
      <w:r w:rsidR="004073B5">
        <w:t xml:space="preserve"> per cent</w:t>
      </w:r>
      <w:r w:rsidR="001E143B" w:rsidRPr="00C8158F">
        <w:t xml:space="preserve"> and 13</w:t>
      </w:r>
      <w:r w:rsidR="004073B5">
        <w:t xml:space="preserve"> per cent</w:t>
      </w:r>
      <w:r w:rsidR="001E143B" w:rsidRPr="00C8158F">
        <w:t xml:space="preserve"> of all requests respectively. </w:t>
      </w:r>
    </w:p>
    <w:p w:rsidR="00A92D3B" w:rsidRPr="00C8158F" w:rsidRDefault="001B08AC" w:rsidP="00E722AE">
      <w:pPr>
        <w:tabs>
          <w:tab w:val="clear" w:pos="-3060"/>
          <w:tab w:val="clear" w:pos="-2340"/>
          <w:tab w:val="clear" w:pos="6300"/>
        </w:tabs>
        <w:suppressAutoHyphens w:val="0"/>
        <w:spacing w:after="160" w:line="259" w:lineRule="auto"/>
      </w:pPr>
      <w:r w:rsidRPr="00C8158F">
        <w:t xml:space="preserve">The greatest frequency of Council assets reported to have incurred graffiti throughout 2018 was noted in St Kilda, </w:t>
      </w:r>
      <w:r w:rsidR="00C81B5D">
        <w:t>which comprised</w:t>
      </w:r>
      <w:r w:rsidRPr="00C8158F">
        <w:t xml:space="preserve"> 36</w:t>
      </w:r>
      <w:r w:rsidR="004073B5">
        <w:t xml:space="preserve"> per cent</w:t>
      </w:r>
      <w:r w:rsidRPr="00C8158F">
        <w:t xml:space="preserve"> of all removal requests. The suburbs of Port Melbourne and Elwood also feature highly in this category</w:t>
      </w:r>
      <w:r w:rsidR="00C81B5D">
        <w:t>,</w:t>
      </w:r>
      <w:r w:rsidRPr="00C8158F">
        <w:t xml:space="preserve"> making up 25</w:t>
      </w:r>
      <w:r w:rsidR="004073B5">
        <w:t xml:space="preserve"> per cent</w:t>
      </w:r>
      <w:r w:rsidRPr="00C8158F">
        <w:t xml:space="preserve"> and 10</w:t>
      </w:r>
      <w:r w:rsidR="004073B5">
        <w:t xml:space="preserve"> per cent</w:t>
      </w:r>
      <w:r w:rsidRPr="00C8158F">
        <w:t xml:space="preserve"> of all requests respectively. </w:t>
      </w:r>
    </w:p>
    <w:p w:rsidR="001B08AC" w:rsidRPr="00C00997" w:rsidRDefault="001B08AC" w:rsidP="00C00997">
      <w:pPr>
        <w:tabs>
          <w:tab w:val="clear" w:pos="-3060"/>
          <w:tab w:val="clear" w:pos="-2340"/>
          <w:tab w:val="clear" w:pos="6300"/>
        </w:tabs>
        <w:suppressAutoHyphens w:val="0"/>
        <w:spacing w:after="360" w:line="259" w:lineRule="auto"/>
      </w:pPr>
      <w:r w:rsidRPr="00C8158F">
        <w:t xml:space="preserve">The greatest frequency of </w:t>
      </w:r>
      <w:r w:rsidR="00C81B5D">
        <w:t>p</w:t>
      </w:r>
      <w:r w:rsidRPr="00C8158F">
        <w:t>rivately owned property reported to have incurred graffiti throughout 2018 was noted in St Kilda, comprising 50</w:t>
      </w:r>
      <w:r w:rsidR="004073B5">
        <w:t xml:space="preserve"> per cent</w:t>
      </w:r>
      <w:r w:rsidRPr="00C8158F">
        <w:t xml:space="preserve"> of all removal requests. The suburbs of South Melbourne, Port Melbourne and Elwood also feature highly in this category</w:t>
      </w:r>
      <w:r w:rsidR="00C81B5D">
        <w:t>,</w:t>
      </w:r>
      <w:r w:rsidRPr="00C8158F">
        <w:t xml:space="preserve"> making up 15</w:t>
      </w:r>
      <w:r w:rsidR="004073B5">
        <w:t xml:space="preserve"> per cent</w:t>
      </w:r>
      <w:r w:rsidRPr="00C8158F">
        <w:t>, 9</w:t>
      </w:r>
      <w:r w:rsidR="004073B5">
        <w:t xml:space="preserve"> per cent </w:t>
      </w:r>
      <w:r w:rsidRPr="00C8158F">
        <w:t>and 8</w:t>
      </w:r>
      <w:r w:rsidR="004073B5">
        <w:t xml:space="preserve"> per cent</w:t>
      </w:r>
      <w:r w:rsidRPr="00C8158F">
        <w:t xml:space="preserve"> of all requests received respectively.</w:t>
      </w:r>
      <w:r w:rsidR="00C00997">
        <w:t xml:space="preserve">  </w:t>
      </w:r>
    </w:p>
    <w:p w:rsidR="001B08AC" w:rsidRDefault="001B08AC" w:rsidP="00BA0D76">
      <w:pPr>
        <w:pStyle w:val="Heading4"/>
      </w:pPr>
      <w:bookmarkStart w:id="47" w:name="_Toc11841288"/>
      <w:r>
        <w:t xml:space="preserve">Precinct </w:t>
      </w:r>
      <w:r w:rsidR="00C00997">
        <w:t>l</w:t>
      </w:r>
      <w:r>
        <w:t>ocations</w:t>
      </w:r>
      <w:bookmarkEnd w:id="47"/>
    </w:p>
    <w:p w:rsidR="004073B5" w:rsidRDefault="009A73F1" w:rsidP="001B08AC">
      <w:pPr>
        <w:tabs>
          <w:tab w:val="clear" w:pos="-3060"/>
          <w:tab w:val="clear" w:pos="-2340"/>
          <w:tab w:val="clear" w:pos="6300"/>
        </w:tabs>
        <w:suppressAutoHyphens w:val="0"/>
        <w:spacing w:after="160" w:line="259" w:lineRule="auto"/>
      </w:pPr>
      <w:r w:rsidRPr="003F742A">
        <w:drawing>
          <wp:anchor distT="0" distB="0" distL="114300" distR="114300" simplePos="0" relativeHeight="251680768" behindDoc="0" locked="0" layoutInCell="1" allowOverlap="1" wp14:anchorId="17147941" wp14:editId="077C674B">
            <wp:simplePos x="0" y="0"/>
            <wp:positionH relativeFrom="margin">
              <wp:posOffset>3883220</wp:posOffset>
            </wp:positionH>
            <wp:positionV relativeFrom="paragraph">
              <wp:posOffset>33020</wp:posOffset>
            </wp:positionV>
            <wp:extent cx="2212975" cy="1738630"/>
            <wp:effectExtent l="0" t="0" r="0" b="0"/>
            <wp:wrapThrough wrapText="bothSides">
              <wp:wrapPolygon edited="0">
                <wp:start x="0" y="0"/>
                <wp:lineTo x="0" y="21300"/>
                <wp:lineTo x="21383" y="21300"/>
                <wp:lineTo x="21383" y="0"/>
                <wp:lineTo x="0" y="0"/>
              </wp:wrapPolygon>
            </wp:wrapThrough>
            <wp:docPr id="24" name="Picture 4" descr="Map shows that the three areas that experienced the greatest volume of graffiti activty throughout 2018 are:&#10;• St Kilda&#10;• Bay Street, Port Melbourne &#10;• Clarendon Street, South Melbourne &#10;" title="Graffiti hot spot map, 2018">
              <a:extLst xmlns:a="http://schemas.openxmlformats.org/drawingml/2006/main">
                <a:ext uri="{FF2B5EF4-FFF2-40B4-BE49-F238E27FC236}">
                  <a16:creationId xmlns:a16="http://schemas.microsoft.com/office/drawing/2014/main" id="{37F0DCA0-C875-4A96-B597-54C277D23B01}"/>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7F0DCA0-C875-4A96-B597-54C277D23B01}"/>
                        </a:ext>
                      </a:extLst>
                    </pic:cNvPr>
                    <pic:cNvPicPr/>
                  </pic:nvPicPr>
                  <pic:blipFill>
                    <a:blip r:embed="rId10"/>
                    <a:stretch>
                      <a:fillRect/>
                    </a:stretch>
                  </pic:blipFill>
                  <pic:spPr>
                    <a:xfrm>
                      <a:off x="0" y="0"/>
                      <a:ext cx="2212975" cy="1738630"/>
                    </a:xfrm>
                    <a:prstGeom prst="rect">
                      <a:avLst/>
                    </a:prstGeom>
                  </pic:spPr>
                </pic:pic>
              </a:graphicData>
            </a:graphic>
            <wp14:sizeRelH relativeFrom="page">
              <wp14:pctWidth>0</wp14:pctWidth>
            </wp14:sizeRelH>
            <wp14:sizeRelV relativeFrom="page">
              <wp14:pctHeight>0</wp14:pctHeight>
            </wp14:sizeRelV>
          </wp:anchor>
        </w:drawing>
      </w:r>
      <w:r w:rsidR="00423B70">
        <w:t>Data of the top streets and a</w:t>
      </w:r>
      <w:r w:rsidR="00C65715">
        <w:t>reas reporting graffiti r</w:t>
      </w:r>
      <w:r w:rsidR="004073B5">
        <w:t>e</w:t>
      </w:r>
      <w:r w:rsidR="00C00997">
        <w:t>vealed</w:t>
      </w:r>
      <w:r w:rsidR="00423B70">
        <w:t xml:space="preserve"> that hot spots are often centralised in and around precinct locations. Such spaces are often shopping strips and transport hubs. The three areas that </w:t>
      </w:r>
      <w:r w:rsidR="00C00997">
        <w:t>experienced</w:t>
      </w:r>
      <w:r w:rsidR="00423B70">
        <w:t xml:space="preserve"> the greatest volume of graffiti activty throughout 2018 are</w:t>
      </w:r>
      <w:r w:rsidR="004073B5">
        <w:t>:</w:t>
      </w:r>
    </w:p>
    <w:p w:rsidR="00B202C4" w:rsidRPr="002D3697" w:rsidRDefault="002D3697" w:rsidP="00940002">
      <w:pPr>
        <w:pStyle w:val="NormalBullets"/>
      </w:pPr>
      <w:r w:rsidRPr="002D3697">
        <w:t>St Kilda</w:t>
      </w:r>
    </w:p>
    <w:p w:rsidR="002D3697" w:rsidRPr="002D3697" w:rsidRDefault="002D3697" w:rsidP="00940002">
      <w:pPr>
        <w:pStyle w:val="NormalBullets"/>
      </w:pPr>
      <w:r w:rsidRPr="002D3697">
        <w:t xml:space="preserve">Bay Street, Port Melbourne </w:t>
      </w:r>
    </w:p>
    <w:p w:rsidR="003F742A" w:rsidRDefault="002D3697" w:rsidP="000B3090">
      <w:pPr>
        <w:pStyle w:val="NormalBullets"/>
      </w:pPr>
      <w:r w:rsidRPr="002D3697">
        <w:t>Clarendon Stre</w:t>
      </w:r>
      <w:r w:rsidR="000B3090">
        <w:t>et, South Melbourne.</w:t>
      </w:r>
      <w:r w:rsidR="00B202C4" w:rsidRPr="00B202C4">
        <w:t xml:space="preserve"> </w:t>
      </w:r>
    </w:p>
    <w:p w:rsidR="000B3090" w:rsidRPr="009A73F1" w:rsidRDefault="009A73F1" w:rsidP="009A73F1">
      <w:pPr>
        <w:pStyle w:val="NormalBullets"/>
        <w:numPr>
          <w:ilvl w:val="0"/>
          <w:numId w:val="0"/>
        </w:numPr>
        <w:jc w:val="right"/>
        <w:rPr>
          <w:rFonts w:eastAsia="Times New Roman"/>
          <w:i/>
          <w:color w:val="000000" w:themeColor="text1"/>
          <w:sz w:val="20"/>
          <w:szCs w:val="20"/>
        </w:rPr>
      </w:pPr>
      <w:r w:rsidRPr="009A73F1">
        <w:rPr>
          <w:i/>
          <w:sz w:val="20"/>
          <w:szCs w:val="20"/>
        </w:rPr>
        <w:t>Graffiti hot spot map, December 2018</w:t>
      </w:r>
      <w:bookmarkStart w:id="48" w:name="_Toc11841289"/>
    </w:p>
    <w:p w:rsidR="00C65715" w:rsidRPr="001B08AC" w:rsidRDefault="00DB0B8D" w:rsidP="00BA0D76">
      <w:pPr>
        <w:pStyle w:val="Heading3"/>
      </w:pPr>
      <w:bookmarkStart w:id="49" w:name="_Toc16157513"/>
      <w:r>
        <w:t>Listening to our community</w:t>
      </w:r>
      <w:bookmarkEnd w:id="48"/>
      <w:bookmarkEnd w:id="49"/>
    </w:p>
    <w:p w:rsidR="00C65715" w:rsidRDefault="00C65715" w:rsidP="00C65715">
      <w:pPr>
        <w:rPr>
          <w:lang w:val="en-US"/>
        </w:rPr>
      </w:pPr>
      <w:r>
        <w:rPr>
          <w:lang w:val="en-US"/>
        </w:rPr>
        <w:t xml:space="preserve">Council engaged with our community through a series of structured consultation events. This included: </w:t>
      </w:r>
    </w:p>
    <w:p w:rsidR="00C65715" w:rsidRDefault="00B202C4" w:rsidP="00EB2C2B">
      <w:pPr>
        <w:pStyle w:val="NormalBullets"/>
        <w:rPr>
          <w:lang w:val="en-US"/>
        </w:rPr>
      </w:pPr>
      <w:r>
        <w:rPr>
          <w:lang w:val="en-US"/>
        </w:rPr>
        <w:t>a</w:t>
      </w:r>
      <w:r w:rsidR="00C65715">
        <w:rPr>
          <w:lang w:val="en-US"/>
        </w:rPr>
        <w:t>n online Have Your S</w:t>
      </w:r>
      <w:r>
        <w:rPr>
          <w:lang w:val="en-US"/>
        </w:rPr>
        <w:t>ay questionaire</w:t>
      </w:r>
      <w:r w:rsidR="00C81B5D">
        <w:rPr>
          <w:lang w:val="en-US"/>
        </w:rPr>
        <w:t xml:space="preserve"> (t</w:t>
      </w:r>
      <w:r w:rsidR="00C65715">
        <w:rPr>
          <w:lang w:val="en-US"/>
        </w:rPr>
        <w:t xml:space="preserve">he results of this were used to steer the content of the draft </w:t>
      </w:r>
      <w:r w:rsidR="00FD3545">
        <w:rPr>
          <w:lang w:val="en-US"/>
        </w:rPr>
        <w:t>Plan</w:t>
      </w:r>
      <w:r w:rsidR="00C81B5D">
        <w:rPr>
          <w:lang w:val="en-US"/>
        </w:rPr>
        <w:t>)</w:t>
      </w:r>
    </w:p>
    <w:p w:rsidR="00C65715" w:rsidRDefault="00B202C4" w:rsidP="00EB2C2B">
      <w:pPr>
        <w:pStyle w:val="NormalBullets"/>
        <w:rPr>
          <w:lang w:val="en-US"/>
        </w:rPr>
      </w:pPr>
      <w:r>
        <w:rPr>
          <w:lang w:val="en-US"/>
        </w:rPr>
        <w:t>t</w:t>
      </w:r>
      <w:r w:rsidR="00C65715">
        <w:rPr>
          <w:lang w:val="en-US"/>
        </w:rPr>
        <w:t xml:space="preserve">he release of </w:t>
      </w:r>
      <w:r w:rsidR="00C81B5D">
        <w:rPr>
          <w:lang w:val="en-US"/>
        </w:rPr>
        <w:t>the</w:t>
      </w:r>
      <w:r w:rsidR="00C65715">
        <w:rPr>
          <w:lang w:val="en-US"/>
        </w:rPr>
        <w:t xml:space="preserve"> draft </w:t>
      </w:r>
      <w:r w:rsidR="00FD3545">
        <w:rPr>
          <w:lang w:val="en-US"/>
        </w:rPr>
        <w:t>Plan</w:t>
      </w:r>
      <w:r w:rsidR="00C65715">
        <w:rPr>
          <w:lang w:val="en-US"/>
        </w:rPr>
        <w:t xml:space="preserve"> online for consideration and feedback</w:t>
      </w:r>
    </w:p>
    <w:p w:rsidR="00B73DEF" w:rsidRDefault="00B202C4" w:rsidP="00EB2C2B">
      <w:pPr>
        <w:pStyle w:val="NormalBullets"/>
        <w:rPr>
          <w:lang w:val="en-US"/>
        </w:rPr>
      </w:pPr>
      <w:r>
        <w:rPr>
          <w:lang w:val="en-US"/>
        </w:rPr>
        <w:t>f</w:t>
      </w:r>
      <w:r w:rsidR="00C65715">
        <w:rPr>
          <w:lang w:val="en-US"/>
        </w:rPr>
        <w:t>ace</w:t>
      </w:r>
      <w:r w:rsidR="00C81B5D">
        <w:rPr>
          <w:lang w:val="en-US"/>
        </w:rPr>
        <w:t>-</w:t>
      </w:r>
      <w:r w:rsidR="00C65715">
        <w:rPr>
          <w:lang w:val="en-US"/>
        </w:rPr>
        <w:t>to</w:t>
      </w:r>
      <w:r w:rsidR="00C81B5D">
        <w:rPr>
          <w:lang w:val="en-US"/>
        </w:rPr>
        <w:t>-</w:t>
      </w:r>
      <w:r w:rsidR="00C65715">
        <w:rPr>
          <w:lang w:val="en-US"/>
        </w:rPr>
        <w:t>face drop</w:t>
      </w:r>
      <w:r w:rsidR="00C81B5D">
        <w:rPr>
          <w:lang w:val="en-US"/>
        </w:rPr>
        <w:t>-</w:t>
      </w:r>
      <w:r w:rsidR="00C65715">
        <w:rPr>
          <w:lang w:val="en-US"/>
        </w:rPr>
        <w:t xml:space="preserve">in sessions to discuss the draft </w:t>
      </w:r>
      <w:r w:rsidR="00FD3545">
        <w:rPr>
          <w:lang w:val="en-US"/>
        </w:rPr>
        <w:t>Plan</w:t>
      </w:r>
      <w:r w:rsidR="00C81B5D">
        <w:rPr>
          <w:lang w:val="en-US"/>
        </w:rPr>
        <w:t>.</w:t>
      </w:r>
    </w:p>
    <w:p w:rsidR="001F41E4" w:rsidRPr="00C22BE0" w:rsidRDefault="00C81B5D" w:rsidP="00C81B5D">
      <w:pPr>
        <w:pStyle w:val="NormalBullets"/>
        <w:numPr>
          <w:ilvl w:val="0"/>
          <w:numId w:val="0"/>
        </w:numPr>
        <w:rPr>
          <w:lang w:val="en-US"/>
        </w:rPr>
      </w:pPr>
      <w:r>
        <w:rPr>
          <w:lang w:val="en-US"/>
        </w:rPr>
        <w:t>F</w:t>
      </w:r>
      <w:r w:rsidR="00C65715">
        <w:rPr>
          <w:lang w:val="en-US"/>
        </w:rPr>
        <w:t xml:space="preserve">eedback from all of the above were used to identify community priorities and develop the content of the final </w:t>
      </w:r>
      <w:r w:rsidR="00FD3545">
        <w:rPr>
          <w:lang w:val="en-US"/>
        </w:rPr>
        <w:t>Plan</w:t>
      </w:r>
      <w:r w:rsidR="00C65715">
        <w:rPr>
          <w:lang w:val="en-US"/>
        </w:rPr>
        <w:t xml:space="preserve">. </w:t>
      </w:r>
    </w:p>
    <w:p w:rsidR="00423B70" w:rsidRPr="001B08AC" w:rsidRDefault="00423B70" w:rsidP="00BA0D76">
      <w:pPr>
        <w:pStyle w:val="Heading4"/>
      </w:pPr>
      <w:bookmarkStart w:id="50" w:name="_Toc4158542"/>
      <w:bookmarkStart w:id="51" w:name="_Toc11841290"/>
      <w:r>
        <w:t>What our community says</w:t>
      </w:r>
      <w:bookmarkEnd w:id="50"/>
      <w:bookmarkEnd w:id="51"/>
    </w:p>
    <w:p w:rsidR="00423B70" w:rsidRPr="00423B70" w:rsidRDefault="00423B70" w:rsidP="00423B70">
      <w:pPr>
        <w:rPr>
          <w:sz w:val="2"/>
          <w:lang w:val="en-US"/>
        </w:rPr>
      </w:pPr>
    </w:p>
    <w:p w:rsidR="00B73DEF" w:rsidRDefault="00990F02" w:rsidP="00990F02">
      <w:pPr>
        <w:tabs>
          <w:tab w:val="clear" w:pos="-3060"/>
          <w:tab w:val="clear" w:pos="-2340"/>
          <w:tab w:val="clear" w:pos="6300"/>
        </w:tabs>
        <w:suppressAutoHyphens w:val="0"/>
        <w:spacing w:after="360" w:line="259" w:lineRule="auto"/>
      </w:pPr>
      <w:r>
        <mc:AlternateContent>
          <mc:Choice Requires="wps">
            <w:drawing>
              <wp:anchor distT="0" distB="0" distL="114300" distR="114300" simplePos="0" relativeHeight="251683840" behindDoc="1" locked="0" layoutInCell="1" allowOverlap="1" wp14:anchorId="4A934FF5" wp14:editId="106F4E30">
                <wp:simplePos x="0" y="0"/>
                <wp:positionH relativeFrom="margin">
                  <wp:posOffset>-61999</wp:posOffset>
                </wp:positionH>
                <wp:positionV relativeFrom="paragraph">
                  <wp:posOffset>486468</wp:posOffset>
                </wp:positionV>
                <wp:extent cx="6238875" cy="5319741"/>
                <wp:effectExtent l="0" t="0" r="9525" b="0"/>
                <wp:wrapNone/>
                <wp:docPr id="6" name="Rectangle 6" descr="Decorative element" title="Decorative element"/>
                <wp:cNvGraphicFramePr/>
                <a:graphic xmlns:a="http://schemas.openxmlformats.org/drawingml/2006/main">
                  <a:graphicData uri="http://schemas.microsoft.com/office/word/2010/wordprocessingShape">
                    <wps:wsp>
                      <wps:cNvSpPr/>
                      <wps:spPr>
                        <a:xfrm>
                          <a:off x="0" y="0"/>
                          <a:ext cx="6238875" cy="5319741"/>
                        </a:xfrm>
                        <a:prstGeom prst="rect">
                          <a:avLst/>
                        </a:prstGeom>
                        <a:solidFill>
                          <a:srgbClr val="CEEE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5AC739" id="Rectangle 6" o:spid="_x0000_s1026" alt="Title: Decorative element - Description: Decorative element" style="position:absolute;margin-left:-4.9pt;margin-top:38.3pt;width:491.25pt;height:418.9pt;z-index:-251632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" fillcolor="#ceeeed" stroked="f" strokeweight="1pt">
                <w10:wrap anchorx="margin"/>
              </v:rect>
            </w:pict>
          </mc:Fallback>
        </mc:AlternateContent>
      </w:r>
      <w:r w:rsidR="00423B70">
        <w:t>Council asked our community for their thoughts an</w:t>
      </w:r>
      <w:r w:rsidR="001F41E4">
        <w:t xml:space="preserve">d </w:t>
      </w:r>
      <w:r w:rsidR="00B202C4">
        <w:t xml:space="preserve">input on graffiti in our </w:t>
      </w:r>
      <w:r w:rsidR="00FD3545">
        <w:t>City</w:t>
      </w:r>
      <w:r w:rsidR="00B202C4">
        <w:t>. H</w:t>
      </w:r>
      <w:r w:rsidR="001F41E4">
        <w:t>ere are some examples of</w:t>
      </w:r>
      <w:r w:rsidR="00727FCC">
        <w:t xml:space="preserve"> what they</w:t>
      </w:r>
      <w:r w:rsidR="00B202C4">
        <w:t xml:space="preserve"> told us.</w:t>
      </w:r>
    </w:p>
    <w:p w:rsidR="00E722AE" w:rsidRPr="00990F02" w:rsidRDefault="00423B70" w:rsidP="00F645D6">
      <w:pPr>
        <w:tabs>
          <w:tab w:val="clear" w:pos="-3060"/>
          <w:tab w:val="clear" w:pos="-2340"/>
          <w:tab w:val="clear" w:pos="6300"/>
          <w:tab w:val="left" w:pos="1905"/>
        </w:tabs>
        <w:suppressAutoHyphens w:val="0"/>
        <w:spacing w:after="60" w:line="360" w:lineRule="auto"/>
        <w:rPr>
          <w:sz w:val="20"/>
        </w:rPr>
      </w:pPr>
      <w:r w:rsidRPr="00990F02">
        <w:rPr>
          <w:szCs w:val="36"/>
          <w:lang w:val="en-US"/>
        </w:rPr>
        <w:t>“Reduce encouragement of graffiti as acceptable”</w:t>
      </w:r>
    </w:p>
    <w:p w:rsidR="00423B70" w:rsidRPr="009F7068" w:rsidRDefault="00423B70" w:rsidP="00F645D6">
      <w:pPr>
        <w:tabs>
          <w:tab w:val="clear" w:pos="-3060"/>
          <w:tab w:val="clear" w:pos="-2340"/>
          <w:tab w:val="clear" w:pos="6300"/>
        </w:tabs>
        <w:suppressAutoHyphens w:val="0"/>
        <w:spacing w:after="60" w:line="360" w:lineRule="auto"/>
        <w:rPr>
          <w:color w:val="004B87"/>
          <w:szCs w:val="36"/>
          <w:lang w:val="en-US"/>
        </w:rPr>
      </w:pPr>
      <w:r w:rsidRPr="009F7068">
        <w:rPr>
          <w:color w:val="004B87"/>
          <w:szCs w:val="36"/>
          <w:lang w:val="en-US"/>
        </w:rPr>
        <w:t>“Graffiti impacts on how we feel, care and commit to our neighbourhood”</w:t>
      </w:r>
    </w:p>
    <w:p w:rsidR="00B73DEF" w:rsidRPr="00990F02" w:rsidRDefault="00B73DEF" w:rsidP="00F645D6">
      <w:pPr>
        <w:tabs>
          <w:tab w:val="clear" w:pos="-3060"/>
          <w:tab w:val="clear" w:pos="-2340"/>
          <w:tab w:val="clear" w:pos="6300"/>
        </w:tabs>
        <w:suppressAutoHyphens w:val="0"/>
        <w:spacing w:after="60" w:line="360" w:lineRule="auto"/>
        <w:rPr>
          <w:szCs w:val="36"/>
          <w:lang w:val="en-US"/>
        </w:rPr>
      </w:pPr>
      <w:r w:rsidRPr="00990F02">
        <w:rPr>
          <w:szCs w:val="36"/>
          <w:lang w:val="en-US"/>
        </w:rPr>
        <w:t>“Private property owners and renters should definitely be supported”</w:t>
      </w:r>
    </w:p>
    <w:p w:rsidR="00B73DEF" w:rsidRPr="009F7068" w:rsidRDefault="00B73DEF" w:rsidP="00F645D6">
      <w:pPr>
        <w:tabs>
          <w:tab w:val="clear" w:pos="-3060"/>
          <w:tab w:val="clear" w:pos="-2340"/>
          <w:tab w:val="clear" w:pos="6300"/>
        </w:tabs>
        <w:suppressAutoHyphens w:val="0"/>
        <w:spacing w:after="60" w:line="360" w:lineRule="auto"/>
        <w:rPr>
          <w:color w:val="004B87"/>
          <w:szCs w:val="36"/>
          <w:lang w:val="en-US"/>
        </w:rPr>
      </w:pPr>
      <w:r w:rsidRPr="009F7068">
        <w:rPr>
          <w:color w:val="004B87"/>
          <w:szCs w:val="36"/>
          <w:lang w:val="en-US"/>
        </w:rPr>
        <w:t>“Sooner removed the better”</w:t>
      </w:r>
    </w:p>
    <w:p w:rsidR="00423B70" w:rsidRPr="00990F02" w:rsidRDefault="00423B70" w:rsidP="00F645D6">
      <w:pPr>
        <w:tabs>
          <w:tab w:val="clear" w:pos="-3060"/>
          <w:tab w:val="clear" w:pos="-2340"/>
          <w:tab w:val="clear" w:pos="6300"/>
          <w:tab w:val="right" w:pos="9638"/>
        </w:tabs>
        <w:suppressAutoHyphens w:val="0"/>
        <w:spacing w:after="60" w:line="360" w:lineRule="auto"/>
        <w:rPr>
          <w:szCs w:val="36"/>
          <w:lang w:val="en-US"/>
        </w:rPr>
      </w:pPr>
      <w:r w:rsidRPr="00990F02">
        <w:rPr>
          <w:szCs w:val="36"/>
          <w:lang w:val="en-US"/>
        </w:rPr>
        <w:t>“I think we should be able to remove all graffiti – why are we allowing some to stay?”</w:t>
      </w:r>
      <w:r w:rsidR="00C22BE0" w:rsidRPr="00990F02">
        <w:rPr>
          <w:szCs w:val="36"/>
          <w:lang w:val="en-US"/>
        </w:rPr>
        <w:tab/>
      </w:r>
    </w:p>
    <w:p w:rsidR="00423B70" w:rsidRPr="009F7068" w:rsidRDefault="00423B70" w:rsidP="00F645D6">
      <w:pPr>
        <w:tabs>
          <w:tab w:val="clear" w:pos="-3060"/>
          <w:tab w:val="clear" w:pos="-2340"/>
          <w:tab w:val="clear" w:pos="6300"/>
        </w:tabs>
        <w:suppressAutoHyphens w:val="0"/>
        <w:spacing w:after="60" w:line="360" w:lineRule="auto"/>
        <w:rPr>
          <w:color w:val="004B87"/>
          <w:szCs w:val="36"/>
          <w:lang w:val="en-US"/>
        </w:rPr>
      </w:pPr>
      <w:r w:rsidRPr="009F7068">
        <w:rPr>
          <w:color w:val="004B87"/>
          <w:szCs w:val="36"/>
          <w:lang w:val="en-US"/>
        </w:rPr>
        <w:t>“Paint over the top with great art instead!”</w:t>
      </w:r>
    </w:p>
    <w:p w:rsidR="00423B70" w:rsidRPr="00990F02" w:rsidRDefault="00B45764" w:rsidP="00F645D6">
      <w:pPr>
        <w:tabs>
          <w:tab w:val="clear" w:pos="-3060"/>
          <w:tab w:val="clear" w:pos="-2340"/>
          <w:tab w:val="clear" w:pos="6300"/>
        </w:tabs>
        <w:suppressAutoHyphens w:val="0"/>
        <w:spacing w:after="60" w:line="360" w:lineRule="auto"/>
        <w:rPr>
          <w:szCs w:val="36"/>
          <w:lang w:val="en-US"/>
        </w:rPr>
      </w:pPr>
      <w:r w:rsidRPr="00990F02">
        <w:rPr>
          <w:szCs w:val="36"/>
          <w:lang w:val="en-US"/>
        </w:rPr>
        <w:t>“High traffic areas are more likely to affect how you feel and removing graffiti quickly removes incentive for graffiti artists to bother painting their tags”.</w:t>
      </w:r>
    </w:p>
    <w:p w:rsidR="00B45764" w:rsidRPr="009F7068" w:rsidRDefault="00B45764" w:rsidP="00F645D6">
      <w:pPr>
        <w:tabs>
          <w:tab w:val="clear" w:pos="-3060"/>
          <w:tab w:val="clear" w:pos="-2340"/>
          <w:tab w:val="clear" w:pos="6300"/>
        </w:tabs>
        <w:suppressAutoHyphens w:val="0"/>
        <w:spacing w:after="60" w:line="360" w:lineRule="auto"/>
        <w:rPr>
          <w:color w:val="004B87"/>
          <w:szCs w:val="36"/>
          <w:lang w:val="en-US"/>
        </w:rPr>
      </w:pPr>
      <w:r w:rsidRPr="009F7068">
        <w:rPr>
          <w:color w:val="004B87"/>
          <w:szCs w:val="36"/>
          <w:lang w:val="en-US"/>
        </w:rPr>
        <w:t>“Being left too long can encourage copy cats”</w:t>
      </w:r>
    </w:p>
    <w:p w:rsidR="00B45764" w:rsidRPr="00990F02" w:rsidRDefault="00B45764" w:rsidP="00F645D6">
      <w:pPr>
        <w:tabs>
          <w:tab w:val="clear" w:pos="-3060"/>
          <w:tab w:val="clear" w:pos="-2340"/>
          <w:tab w:val="clear" w:pos="6300"/>
        </w:tabs>
        <w:suppressAutoHyphens w:val="0"/>
        <w:spacing w:after="60" w:line="360" w:lineRule="auto"/>
        <w:rPr>
          <w:szCs w:val="36"/>
          <w:lang w:val="en-US"/>
        </w:rPr>
      </w:pPr>
      <w:r w:rsidRPr="00990F02">
        <w:rPr>
          <w:szCs w:val="36"/>
          <w:lang w:val="en-US"/>
        </w:rPr>
        <w:t>“Council needs to work more closely with local police”</w:t>
      </w:r>
    </w:p>
    <w:p w:rsidR="00B45764" w:rsidRPr="009F7068" w:rsidRDefault="00B45764" w:rsidP="00F645D6">
      <w:pPr>
        <w:tabs>
          <w:tab w:val="clear" w:pos="-3060"/>
          <w:tab w:val="clear" w:pos="-2340"/>
          <w:tab w:val="clear" w:pos="6300"/>
        </w:tabs>
        <w:suppressAutoHyphens w:val="0"/>
        <w:spacing w:after="60" w:line="360" w:lineRule="auto"/>
        <w:rPr>
          <w:color w:val="004B87"/>
          <w:szCs w:val="36"/>
          <w:lang w:val="en-US"/>
        </w:rPr>
      </w:pPr>
      <w:r w:rsidRPr="009F7068">
        <w:rPr>
          <w:color w:val="004B87"/>
          <w:szCs w:val="36"/>
          <w:lang w:val="en-US"/>
        </w:rPr>
        <w:t>“Government departments like PTV and Vic Roads also need to be accountable”</w:t>
      </w:r>
    </w:p>
    <w:p w:rsidR="00B45764" w:rsidRPr="00990F02" w:rsidRDefault="00B45764" w:rsidP="00F645D6">
      <w:pPr>
        <w:tabs>
          <w:tab w:val="clear" w:pos="-3060"/>
          <w:tab w:val="clear" w:pos="-2340"/>
          <w:tab w:val="clear" w:pos="6300"/>
        </w:tabs>
        <w:suppressAutoHyphens w:val="0"/>
        <w:spacing w:after="60" w:line="360" w:lineRule="auto"/>
        <w:rPr>
          <w:szCs w:val="36"/>
          <w:lang w:val="en-US"/>
        </w:rPr>
      </w:pPr>
      <w:r w:rsidRPr="00990F02">
        <w:rPr>
          <w:szCs w:val="36"/>
          <w:lang w:val="en-US"/>
        </w:rPr>
        <w:t>“Racist or otherwise abusive graffiti should be treated as urgent”</w:t>
      </w:r>
    </w:p>
    <w:p w:rsidR="00B45764" w:rsidRPr="009F7068" w:rsidRDefault="00B45764" w:rsidP="00F645D6">
      <w:pPr>
        <w:tabs>
          <w:tab w:val="clear" w:pos="-3060"/>
          <w:tab w:val="clear" w:pos="-2340"/>
          <w:tab w:val="clear" w:pos="6300"/>
        </w:tabs>
        <w:suppressAutoHyphens w:val="0"/>
        <w:spacing w:after="60" w:line="360" w:lineRule="auto"/>
        <w:rPr>
          <w:color w:val="004B87"/>
          <w:szCs w:val="36"/>
          <w:lang w:val="en-US"/>
        </w:rPr>
      </w:pPr>
      <w:r w:rsidRPr="009F7068">
        <w:rPr>
          <w:color w:val="004B87"/>
          <w:szCs w:val="36"/>
          <w:lang w:val="en-US"/>
        </w:rPr>
        <w:t>“There is nothing worse than public toilets being intimidating place. Public places must be a welcoming area for everyone”</w:t>
      </w:r>
    </w:p>
    <w:p w:rsidR="00B45764" w:rsidRPr="00990F02" w:rsidRDefault="00B45764" w:rsidP="00F645D6">
      <w:pPr>
        <w:tabs>
          <w:tab w:val="clear" w:pos="-3060"/>
          <w:tab w:val="clear" w:pos="-2340"/>
          <w:tab w:val="clear" w:pos="6300"/>
        </w:tabs>
        <w:suppressAutoHyphens w:val="0"/>
        <w:spacing w:after="60" w:line="360" w:lineRule="auto"/>
        <w:rPr>
          <w:szCs w:val="36"/>
          <w:lang w:val="en-US"/>
        </w:rPr>
      </w:pPr>
      <w:r w:rsidRPr="00990F02">
        <w:rPr>
          <w:szCs w:val="36"/>
          <w:lang w:val="en-US"/>
        </w:rPr>
        <w:t>“Prioritising too many areas will increase the cost”</w:t>
      </w:r>
    </w:p>
    <w:p w:rsidR="00B45764" w:rsidRPr="009F7068" w:rsidRDefault="00B45764" w:rsidP="00F645D6">
      <w:pPr>
        <w:tabs>
          <w:tab w:val="clear" w:pos="-3060"/>
          <w:tab w:val="clear" w:pos="-2340"/>
          <w:tab w:val="clear" w:pos="6300"/>
        </w:tabs>
        <w:suppressAutoHyphens w:val="0"/>
        <w:spacing w:after="60" w:line="360" w:lineRule="auto"/>
        <w:rPr>
          <w:color w:val="004B87"/>
          <w:szCs w:val="36"/>
          <w:lang w:val="en-US"/>
        </w:rPr>
      </w:pPr>
      <w:r w:rsidRPr="009F7068">
        <w:rPr>
          <w:color w:val="004B87"/>
          <w:szCs w:val="36"/>
          <w:lang w:val="en-US"/>
        </w:rPr>
        <w:t>“The current program seems adequate if people know about it”</w:t>
      </w:r>
    </w:p>
    <w:p w:rsidR="00B45764" w:rsidRPr="00990F02" w:rsidRDefault="00527288" w:rsidP="00F645D6">
      <w:pPr>
        <w:tabs>
          <w:tab w:val="clear" w:pos="-3060"/>
          <w:tab w:val="clear" w:pos="-2340"/>
          <w:tab w:val="clear" w:pos="6300"/>
        </w:tabs>
        <w:suppressAutoHyphens w:val="0"/>
        <w:spacing w:after="60" w:line="360" w:lineRule="auto"/>
        <w:rPr>
          <w:szCs w:val="36"/>
          <w:lang w:val="en-US"/>
        </w:rPr>
      </w:pPr>
      <w:r w:rsidRPr="00990F02">
        <w:rPr>
          <w:szCs w:val="36"/>
          <w:lang w:val="en-US"/>
        </w:rPr>
        <w:t>“Perhaps Council would offer a reporting service or arrange one with the local police”</w:t>
      </w:r>
    </w:p>
    <w:p w:rsidR="00527288" w:rsidRPr="009F7068" w:rsidRDefault="00527288" w:rsidP="00F645D6">
      <w:pPr>
        <w:tabs>
          <w:tab w:val="clear" w:pos="-3060"/>
          <w:tab w:val="clear" w:pos="-2340"/>
          <w:tab w:val="clear" w:pos="6300"/>
        </w:tabs>
        <w:suppressAutoHyphens w:val="0"/>
        <w:spacing w:after="60" w:line="360" w:lineRule="auto"/>
        <w:rPr>
          <w:color w:val="004B87"/>
          <w:szCs w:val="36"/>
          <w:lang w:val="en-US"/>
        </w:rPr>
      </w:pPr>
      <w:r w:rsidRPr="009F7068">
        <w:rPr>
          <w:color w:val="004B87"/>
          <w:szCs w:val="36"/>
          <w:lang w:val="en-US"/>
        </w:rPr>
        <w:t>“More money needs to be spent on more street artists and greening measures”</w:t>
      </w:r>
    </w:p>
    <w:p w:rsidR="001F41E4" w:rsidRPr="00990F02" w:rsidRDefault="00527288" w:rsidP="00F645D6">
      <w:pPr>
        <w:tabs>
          <w:tab w:val="clear" w:pos="-3060"/>
          <w:tab w:val="clear" w:pos="-2340"/>
          <w:tab w:val="clear" w:pos="6300"/>
        </w:tabs>
        <w:suppressAutoHyphens w:val="0"/>
        <w:spacing w:after="80" w:line="360" w:lineRule="auto"/>
        <w:rPr>
          <w:szCs w:val="36"/>
          <w:lang w:val="en-US"/>
        </w:rPr>
      </w:pPr>
      <w:r w:rsidRPr="00990F02">
        <w:rPr>
          <w:szCs w:val="36"/>
          <w:lang w:val="en-US"/>
        </w:rPr>
        <w:t>“Sometimes I think Street Art looks like graffiti”</w:t>
      </w:r>
      <w:r w:rsidR="00990F02">
        <w:rPr>
          <w:sz w:val="24"/>
          <w:lang w:val="en-US"/>
        </w:rPr>
        <w:tab/>
      </w:r>
    </w:p>
    <w:p w:rsidR="001F41E4" w:rsidRPr="001F41E4" w:rsidRDefault="00DB0B8D" w:rsidP="00BA0D76">
      <w:pPr>
        <w:pStyle w:val="Heading4"/>
      </w:pPr>
      <w:bookmarkStart w:id="52" w:name="_Toc4158543"/>
      <w:bookmarkStart w:id="53" w:name="_Toc11841291"/>
      <w:r>
        <w:t xml:space="preserve">We’ve heard </w:t>
      </w:r>
      <w:r w:rsidR="00DC6B99">
        <w:t>what</w:t>
      </w:r>
      <w:r>
        <w:t xml:space="preserve"> our community wants</w:t>
      </w:r>
      <w:bookmarkEnd w:id="52"/>
      <w:bookmarkEnd w:id="53"/>
    </w:p>
    <w:p w:rsidR="001F41E4" w:rsidRPr="0030163F" w:rsidRDefault="001F41E4" w:rsidP="0030163F">
      <w:pPr>
        <w:rPr>
          <w:rStyle w:val="Emphasis"/>
        </w:rPr>
      </w:pPr>
      <w:r w:rsidRPr="0030163F">
        <w:rPr>
          <w:rStyle w:val="Emphasis"/>
        </w:rPr>
        <w:t>A considered review of feedback from our community has identified t</w:t>
      </w:r>
      <w:r w:rsidR="00B202C4" w:rsidRPr="0030163F">
        <w:rPr>
          <w:rStyle w:val="Emphasis"/>
        </w:rPr>
        <w:t>hat we need to</w:t>
      </w:r>
      <w:r w:rsidRPr="0030163F">
        <w:rPr>
          <w:rStyle w:val="Emphasis"/>
        </w:rPr>
        <w:t xml:space="preserve"> </w:t>
      </w:r>
      <w:r w:rsidR="00B202C4" w:rsidRPr="0030163F">
        <w:rPr>
          <w:rStyle w:val="Emphasis"/>
        </w:rPr>
        <w:t>prioritise the following</w:t>
      </w:r>
      <w:r w:rsidRPr="0030163F">
        <w:rPr>
          <w:rStyle w:val="Emphasis"/>
        </w:rPr>
        <w:t xml:space="preserve">: </w:t>
      </w:r>
    </w:p>
    <w:p w:rsidR="001F41E4" w:rsidRPr="001F41E4" w:rsidRDefault="00C81B5D" w:rsidP="00EB2C2B">
      <w:pPr>
        <w:pStyle w:val="NormalBullets"/>
        <w:rPr>
          <w:lang w:val="en-US"/>
        </w:rPr>
      </w:pPr>
      <w:r>
        <w:rPr>
          <w:lang w:val="en-US"/>
        </w:rPr>
        <w:t>t</w:t>
      </w:r>
      <w:r w:rsidR="001F41E4" w:rsidRPr="001F41E4">
        <w:rPr>
          <w:lang w:val="en-US"/>
        </w:rPr>
        <w:t xml:space="preserve">o continue to offer a graffiti removal service and ensure that such a service is </w:t>
      </w:r>
      <w:r w:rsidR="00B202C4">
        <w:rPr>
          <w:lang w:val="en-US"/>
        </w:rPr>
        <w:t>delivered</w:t>
      </w:r>
      <w:r w:rsidR="001F41E4" w:rsidRPr="001F41E4">
        <w:rPr>
          <w:lang w:val="en-US"/>
        </w:rPr>
        <w:t xml:space="preserve"> as rapidly as possible</w:t>
      </w:r>
    </w:p>
    <w:p w:rsidR="001F41E4" w:rsidRPr="001F41E4" w:rsidRDefault="00C81B5D" w:rsidP="00EB2C2B">
      <w:pPr>
        <w:pStyle w:val="NormalBullets"/>
        <w:rPr>
          <w:lang w:val="en-US"/>
        </w:rPr>
      </w:pPr>
      <w:r>
        <w:rPr>
          <w:lang w:val="en-US"/>
        </w:rPr>
        <w:t>t</w:t>
      </w:r>
      <w:r w:rsidR="001F41E4" w:rsidRPr="001F41E4">
        <w:rPr>
          <w:lang w:val="en-US"/>
        </w:rPr>
        <w:t>o prioritise the removal of obscene and offensive graffiti</w:t>
      </w:r>
      <w:r>
        <w:rPr>
          <w:lang w:val="en-US"/>
        </w:rPr>
        <w:t>,</w:t>
      </w:r>
      <w:r w:rsidR="001F41E4" w:rsidRPr="001F41E4">
        <w:rPr>
          <w:lang w:val="en-US"/>
        </w:rPr>
        <w:t xml:space="preserve"> as well as prioritising the removal of graffiti from public amenities and precinct spaces</w:t>
      </w:r>
    </w:p>
    <w:p w:rsidR="001F41E4" w:rsidRPr="001F41E4" w:rsidRDefault="00C81B5D" w:rsidP="00EB2C2B">
      <w:pPr>
        <w:pStyle w:val="NormalBullets"/>
        <w:rPr>
          <w:lang w:val="en-US"/>
        </w:rPr>
      </w:pPr>
      <w:r>
        <w:rPr>
          <w:lang w:val="en-US"/>
        </w:rPr>
        <w:t>t</w:t>
      </w:r>
      <w:r w:rsidR="001F41E4" w:rsidRPr="001F41E4">
        <w:rPr>
          <w:lang w:val="en-US"/>
        </w:rPr>
        <w:t>o increase the bandwidth of graffiti mitigation options offered</w:t>
      </w:r>
      <w:r>
        <w:rPr>
          <w:lang w:val="en-US"/>
        </w:rPr>
        <w:t>,</w:t>
      </w:r>
      <w:r w:rsidR="001F41E4" w:rsidRPr="001F41E4">
        <w:rPr>
          <w:lang w:val="en-US"/>
        </w:rPr>
        <w:t xml:space="preserve"> including street art and greening programs</w:t>
      </w:r>
    </w:p>
    <w:p w:rsidR="001F41E4" w:rsidRPr="001F41E4" w:rsidRDefault="00C81B5D" w:rsidP="00EB2C2B">
      <w:pPr>
        <w:pStyle w:val="NormalBullets"/>
        <w:rPr>
          <w:lang w:val="en-US"/>
        </w:rPr>
      </w:pPr>
      <w:r>
        <w:rPr>
          <w:lang w:val="en-US"/>
        </w:rPr>
        <w:t>t</w:t>
      </w:r>
      <w:r w:rsidR="001F41E4" w:rsidRPr="001F41E4">
        <w:rPr>
          <w:lang w:val="en-US"/>
        </w:rPr>
        <w:t>o ensure that all available services are widely communicated and accessible to our community</w:t>
      </w:r>
    </w:p>
    <w:p w:rsidR="001F41E4" w:rsidRPr="001F41E4" w:rsidRDefault="00C81B5D" w:rsidP="00EB2C2B">
      <w:pPr>
        <w:pStyle w:val="NormalBullets"/>
        <w:rPr>
          <w:lang w:val="en-US"/>
        </w:rPr>
      </w:pPr>
      <w:r>
        <w:rPr>
          <w:lang w:val="en-US"/>
        </w:rPr>
        <w:t>t</w:t>
      </w:r>
      <w:r w:rsidR="001F41E4" w:rsidRPr="001F41E4">
        <w:rPr>
          <w:lang w:val="en-US"/>
        </w:rPr>
        <w:t xml:space="preserve">o work alongside law enforcement agencies and other key stakeholders on collaborative improvements </w:t>
      </w:r>
      <w:r>
        <w:rPr>
          <w:lang w:val="en-US"/>
        </w:rPr>
        <w:t>to</w:t>
      </w:r>
      <w:r w:rsidR="001F41E4" w:rsidRPr="001F41E4">
        <w:rPr>
          <w:lang w:val="en-US"/>
        </w:rPr>
        <w:t xml:space="preserve"> graffiti management issues. </w:t>
      </w:r>
    </w:p>
    <w:p w:rsidR="00990F02" w:rsidRPr="001F41E4" w:rsidRDefault="00990F02" w:rsidP="00BA0D76">
      <w:pPr>
        <w:pStyle w:val="Heading4"/>
      </w:pPr>
      <w:bookmarkStart w:id="54" w:name="_Toc11841292"/>
      <w:r>
        <w:t>We’ve talked with graffiti artists</w:t>
      </w:r>
      <w:bookmarkEnd w:id="54"/>
      <w:r>
        <w:t xml:space="preserve"> </w:t>
      </w:r>
    </w:p>
    <w:p w:rsidR="00AB67E8" w:rsidRPr="003A071B" w:rsidRDefault="00AB67E8" w:rsidP="003A071B">
      <w:pPr>
        <w:pStyle w:val="Subtitle"/>
        <w:rPr>
          <w:rStyle w:val="Emphasis"/>
        </w:rPr>
      </w:pPr>
      <w:r w:rsidRPr="003A071B">
        <w:rPr>
          <w:rStyle w:val="Emphasis"/>
        </w:rPr>
        <w:t xml:space="preserve">To develop a rounded and achievable </w:t>
      </w:r>
      <w:r w:rsidR="00FD3545" w:rsidRPr="003A071B">
        <w:rPr>
          <w:rStyle w:val="Emphasis"/>
        </w:rPr>
        <w:t>Plan,</w:t>
      </w:r>
      <w:r w:rsidRPr="003A071B">
        <w:rPr>
          <w:rStyle w:val="Emphasis"/>
        </w:rPr>
        <w:t xml:space="preserve"> we have discussed graffiti and street art with </w:t>
      </w:r>
      <w:r w:rsidR="00B202C4" w:rsidRPr="003A071B">
        <w:rPr>
          <w:rStyle w:val="Emphasis"/>
        </w:rPr>
        <w:t xml:space="preserve">some </w:t>
      </w:r>
      <w:r w:rsidRPr="003A071B">
        <w:rPr>
          <w:rStyle w:val="Emphasis"/>
        </w:rPr>
        <w:t>members of the graffiti subculture.</w:t>
      </w:r>
    </w:p>
    <w:p w:rsidR="00EB2C2B" w:rsidRPr="004073B5" w:rsidRDefault="00FD3545" w:rsidP="004073B5">
      <w:r>
        <w:t xml:space="preserve">While </w:t>
      </w:r>
      <w:r w:rsidR="00AB67E8">
        <w:t xml:space="preserve">this group </w:t>
      </w:r>
      <w:r w:rsidR="00C81B5D">
        <w:t xml:space="preserve">generally </w:t>
      </w:r>
      <w:r w:rsidR="00AB67E8">
        <w:t xml:space="preserve">remains </w:t>
      </w:r>
      <w:r w:rsidR="00B202C4">
        <w:t>very</w:t>
      </w:r>
      <w:r w:rsidR="00AB67E8">
        <w:t xml:space="preserve"> secretive and has a </w:t>
      </w:r>
      <w:r w:rsidR="00C81B5D">
        <w:t xml:space="preserve">perceived </w:t>
      </w:r>
      <w:r w:rsidR="00AB67E8">
        <w:t>reputation for anti-establishement tendencies</w:t>
      </w:r>
      <w:r w:rsidR="00C81B5D">
        <w:t>,</w:t>
      </w:r>
      <w:r w:rsidR="00AB67E8">
        <w:t xml:space="preserve"> Council </w:t>
      </w:r>
      <w:r w:rsidR="00C81B5D">
        <w:t xml:space="preserve">has </w:t>
      </w:r>
      <w:r w:rsidR="008966CD">
        <w:t>aimed to foster dialogue with the</w:t>
      </w:r>
      <w:r w:rsidR="00C81B5D">
        <w:t xml:space="preserve"> graffiti</w:t>
      </w:r>
      <w:r w:rsidR="008966CD">
        <w:t xml:space="preserve"> subculture in order to better address </w:t>
      </w:r>
      <w:r>
        <w:t>illegitimate</w:t>
      </w:r>
      <w:r w:rsidR="008966CD">
        <w:t xml:space="preserve"> graffiti and tagging in our community. We </w:t>
      </w:r>
      <w:r w:rsidR="00C81B5D">
        <w:t xml:space="preserve">have </w:t>
      </w:r>
      <w:r w:rsidR="008966CD">
        <w:t>discussed mitigation strategies and aimed to better identify which of these work, why</w:t>
      </w:r>
      <w:r w:rsidR="00C81B5D">
        <w:t>,</w:t>
      </w:r>
      <w:r w:rsidR="008966CD">
        <w:t xml:space="preserve"> and how we can better steer our responses for better outcomes. This dialogue remains ongoing and findings have been used </w:t>
      </w:r>
      <w:r w:rsidR="00B202C4">
        <w:t>to inform</w:t>
      </w:r>
      <w:r w:rsidR="008966CD">
        <w:t xml:space="preserve"> the </w:t>
      </w:r>
      <w:r>
        <w:t>Plan</w:t>
      </w:r>
      <w:r w:rsidR="002D3697">
        <w:t>. M</w:t>
      </w:r>
      <w:r w:rsidR="00B202C4">
        <w:t>oving forward</w:t>
      </w:r>
      <w:r w:rsidR="002D3697">
        <w:t>,</w:t>
      </w:r>
      <w:r w:rsidR="00B202C4">
        <w:t xml:space="preserve"> these insights</w:t>
      </w:r>
      <w:r w:rsidR="008966CD">
        <w:t xml:space="preserve"> will be </w:t>
      </w:r>
      <w:r w:rsidR="00B202C4">
        <w:t>drawn upon to help shape</w:t>
      </w:r>
      <w:r w:rsidR="008966CD">
        <w:t xml:space="preserve"> graffiti mitigation projects.</w:t>
      </w:r>
    </w:p>
    <w:p w:rsidR="00B73DEF" w:rsidRPr="001B08AC" w:rsidRDefault="00C53843" w:rsidP="000B3090">
      <w:pPr>
        <w:pStyle w:val="Heading3"/>
        <w:spacing w:before="240" w:after="80"/>
      </w:pPr>
      <w:bookmarkStart w:id="55" w:name="_Toc11841293"/>
      <w:bookmarkStart w:id="56" w:name="_Toc16157514"/>
      <w:r>
        <w:t xml:space="preserve">Consultation on best </w:t>
      </w:r>
      <w:r w:rsidR="00DB0B8D">
        <w:t>practice</w:t>
      </w:r>
      <w:r>
        <w:t xml:space="preserve"> principles</w:t>
      </w:r>
      <w:bookmarkEnd w:id="55"/>
      <w:bookmarkEnd w:id="56"/>
    </w:p>
    <w:p w:rsidR="00B73DEF" w:rsidRPr="00423B70" w:rsidRDefault="00B73DEF" w:rsidP="00B73DEF">
      <w:pPr>
        <w:rPr>
          <w:sz w:val="2"/>
          <w:lang w:val="en-US"/>
        </w:rPr>
      </w:pPr>
    </w:p>
    <w:p w:rsidR="00E722AE" w:rsidRDefault="00B73DEF" w:rsidP="00EB2C2B">
      <w:r>
        <w:t>Council</w:t>
      </w:r>
      <w:r w:rsidR="00C53843">
        <w:t xml:space="preserve"> continue</w:t>
      </w:r>
      <w:r w:rsidR="002D3697">
        <w:t>s</w:t>
      </w:r>
      <w:r w:rsidR="00C53843">
        <w:t xml:space="preserve"> to actively participate</w:t>
      </w:r>
      <w:r w:rsidR="00C81B5D">
        <w:t xml:space="preserve"> in</w:t>
      </w:r>
      <w:r w:rsidR="00C53843">
        <w:t xml:space="preserve"> and </w:t>
      </w:r>
      <w:r w:rsidR="00B202C4">
        <w:t>contribute to</w:t>
      </w:r>
      <w:r w:rsidR="00C53843">
        <w:t xml:space="preserve"> several working groups and forums dedicated to cross agency collaboration and the sharing of best </w:t>
      </w:r>
      <w:r w:rsidR="00411FA1">
        <w:t>practice</w:t>
      </w:r>
      <w:r w:rsidR="00B202C4">
        <w:t xml:space="preserve"> principles. These include the</w:t>
      </w:r>
      <w:r w:rsidR="00C53843">
        <w:t xml:space="preserve"> Municipal Association of Victoria (MAV)</w:t>
      </w:r>
      <w:r w:rsidR="00B202C4">
        <w:t>,</w:t>
      </w:r>
      <w:r w:rsidR="00C53843">
        <w:t xml:space="preserve"> Graffiti Working Group and </w:t>
      </w:r>
      <w:r w:rsidR="00B202C4">
        <w:t xml:space="preserve">the </w:t>
      </w:r>
      <w:r w:rsidR="00C53843">
        <w:t xml:space="preserve">Inner South </w:t>
      </w:r>
      <w:r w:rsidR="00C81B5D">
        <w:t>Metropolitan Mayors</w:t>
      </w:r>
      <w:r w:rsidR="00C53843">
        <w:t xml:space="preserve"> Forum (ISMMF). </w:t>
      </w:r>
    </w:p>
    <w:p w:rsidR="00C53843" w:rsidRDefault="00C53843" w:rsidP="00EB2C2B">
      <w:r>
        <w:t xml:space="preserve">The development of this </w:t>
      </w:r>
      <w:r w:rsidR="00FD3545">
        <w:t>Plan</w:t>
      </w:r>
      <w:r>
        <w:t xml:space="preserve"> has </w:t>
      </w:r>
      <w:r w:rsidR="00B202C4">
        <w:t>also drawn upon work completed interstate and i</w:t>
      </w:r>
      <w:r>
        <w:t>nternationally, namely by the Western Australlia Police Force Graffiti Team</w:t>
      </w:r>
      <w:r w:rsidR="00727FCC">
        <w:t xml:space="preserve"> and the </w:t>
      </w:r>
      <w:r w:rsidR="00FD3545">
        <w:t>City</w:t>
      </w:r>
      <w:r w:rsidR="00727FCC">
        <w:t xml:space="preserve"> of Ottawa, Canada. </w:t>
      </w:r>
    </w:p>
    <w:p w:rsidR="003F742A" w:rsidRDefault="003F742A" w:rsidP="00EB2C2B">
      <w:r>
        <w:t xml:space="preserve">Examples of best </w:t>
      </w:r>
      <w:r w:rsidR="00411FA1">
        <w:t>practice</w:t>
      </w:r>
      <w:r>
        <w:t xml:space="preserve"> </w:t>
      </w:r>
      <w:r w:rsidR="00B202C4">
        <w:t>principles include</w:t>
      </w:r>
      <w:r>
        <w:t xml:space="preserve">: </w:t>
      </w:r>
    </w:p>
    <w:p w:rsidR="003F742A" w:rsidRDefault="00C81B5D" w:rsidP="00EB2C2B">
      <w:pPr>
        <w:pStyle w:val="NormalBullets"/>
      </w:pPr>
      <w:r>
        <w:t>e</w:t>
      </w:r>
      <w:r w:rsidR="003F742A">
        <w:t>nsuring that graffiti is removed as rapidly as possible</w:t>
      </w:r>
    </w:p>
    <w:p w:rsidR="003F742A" w:rsidRDefault="00C81B5D" w:rsidP="00EB2C2B">
      <w:pPr>
        <w:pStyle w:val="NormalBullets"/>
      </w:pPr>
      <w:r>
        <w:t>a</w:t>
      </w:r>
      <w:r w:rsidR="003F742A">
        <w:t xml:space="preserve">ctively </w:t>
      </w:r>
      <w:r w:rsidR="0034336B">
        <w:t>applying</w:t>
      </w:r>
      <w:r w:rsidR="003F742A">
        <w:t xml:space="preserve"> CPTED principles </w:t>
      </w:r>
    </w:p>
    <w:p w:rsidR="003F742A" w:rsidRDefault="00C81B5D" w:rsidP="00EB2C2B">
      <w:pPr>
        <w:pStyle w:val="NormalBullets"/>
      </w:pPr>
      <w:r>
        <w:t>a</w:t>
      </w:r>
      <w:r w:rsidR="003F742A">
        <w:t xml:space="preserve">pplying a broad range of management tools, including graffiti mitigation </w:t>
      </w:r>
    </w:p>
    <w:p w:rsidR="00D00C68" w:rsidRDefault="00C81B5D" w:rsidP="00EB2C2B">
      <w:pPr>
        <w:pStyle w:val="NormalBullets"/>
      </w:pPr>
      <w:r>
        <w:t>f</w:t>
      </w:r>
      <w:r w:rsidR="003F742A">
        <w:t>ocusing on community strengthening opportunities in areas where graffiti is entrenched</w:t>
      </w:r>
      <w:r>
        <w:t>.</w:t>
      </w:r>
    </w:p>
    <w:p w:rsidR="00D00C68" w:rsidRDefault="00D00C68" w:rsidP="00BA0D76">
      <w:pPr>
        <w:pStyle w:val="Heading4"/>
      </w:pPr>
      <w:bookmarkStart w:id="57" w:name="_Toc11841294"/>
      <w:r>
        <w:t xml:space="preserve">We’ve investigated </w:t>
      </w:r>
      <w:r w:rsidR="00F04D0B">
        <w:t xml:space="preserve">the best anti-graffiti </w:t>
      </w:r>
      <w:r>
        <w:t>education approaches</w:t>
      </w:r>
      <w:bookmarkEnd w:id="57"/>
    </w:p>
    <w:p w:rsidR="00B202C4" w:rsidRPr="003A071B" w:rsidRDefault="00D00C68" w:rsidP="00D00C68">
      <w:pPr>
        <w:rPr>
          <w:rStyle w:val="Emphasis"/>
        </w:rPr>
      </w:pPr>
      <w:r w:rsidRPr="003A071B">
        <w:rPr>
          <w:rStyle w:val="Emphasis"/>
        </w:rPr>
        <w:t xml:space="preserve">Council has reviewed the best methods of delivering anti-graffiti education programs </w:t>
      </w:r>
      <w:r w:rsidR="00B202C4" w:rsidRPr="003A071B">
        <w:rPr>
          <w:rStyle w:val="Emphasis"/>
        </w:rPr>
        <w:t xml:space="preserve">in our </w:t>
      </w:r>
      <w:r w:rsidR="00FD3545" w:rsidRPr="003A071B">
        <w:rPr>
          <w:rStyle w:val="Emphasis"/>
        </w:rPr>
        <w:t>City</w:t>
      </w:r>
      <w:r w:rsidR="00C81B5D" w:rsidRPr="003A071B">
        <w:rPr>
          <w:rStyle w:val="Emphasis"/>
        </w:rPr>
        <w:t>.</w:t>
      </w:r>
    </w:p>
    <w:p w:rsidR="00F04D0B" w:rsidRDefault="00B202C4" w:rsidP="00F645D6">
      <w:pPr>
        <w:rPr>
          <w:lang w:val="en-NZ"/>
        </w:rPr>
      </w:pPr>
      <w:r>
        <w:rPr>
          <w:lang w:val="en-NZ"/>
        </w:rPr>
        <w:t>Investigating</w:t>
      </w:r>
      <w:r w:rsidR="00D00C68">
        <w:rPr>
          <w:lang w:val="en-NZ"/>
        </w:rPr>
        <w:t xml:space="preserve"> best </w:t>
      </w:r>
      <w:r w:rsidR="00411FA1">
        <w:rPr>
          <w:lang w:val="en-NZ"/>
        </w:rPr>
        <w:t>practice</w:t>
      </w:r>
      <w:r w:rsidR="00D00C68">
        <w:rPr>
          <w:lang w:val="en-NZ"/>
        </w:rPr>
        <w:t xml:space="preserve"> models </w:t>
      </w:r>
      <w:r w:rsidR="00C81B5D">
        <w:rPr>
          <w:lang w:val="en-NZ"/>
        </w:rPr>
        <w:t>has</w:t>
      </w:r>
      <w:r w:rsidR="00D00C68">
        <w:rPr>
          <w:lang w:val="en-NZ"/>
        </w:rPr>
        <w:t xml:space="preserve"> led </w:t>
      </w:r>
      <w:r w:rsidR="00F04D0B">
        <w:rPr>
          <w:lang w:val="en-NZ"/>
        </w:rPr>
        <w:t>Council</w:t>
      </w:r>
      <w:r w:rsidR="00D00C68">
        <w:rPr>
          <w:lang w:val="en-NZ"/>
        </w:rPr>
        <w:t xml:space="preserve"> to focus on a community strengthening </w:t>
      </w:r>
      <w:r w:rsidR="00127C4A">
        <w:rPr>
          <w:lang w:val="en-NZ"/>
        </w:rPr>
        <w:t xml:space="preserve">approach to </w:t>
      </w:r>
      <w:r w:rsidR="00F04D0B">
        <w:rPr>
          <w:lang w:val="en-NZ"/>
        </w:rPr>
        <w:t xml:space="preserve">graffiti management in our </w:t>
      </w:r>
      <w:r w:rsidR="00FD3545">
        <w:rPr>
          <w:lang w:val="en-NZ"/>
        </w:rPr>
        <w:t>City</w:t>
      </w:r>
      <w:r w:rsidR="00127C4A">
        <w:rPr>
          <w:lang w:val="en-NZ"/>
        </w:rPr>
        <w:t xml:space="preserve">. This </w:t>
      </w:r>
      <w:r>
        <w:rPr>
          <w:lang w:val="en-NZ"/>
        </w:rPr>
        <w:t xml:space="preserve">approach </w:t>
      </w:r>
      <w:r w:rsidR="00F04D0B">
        <w:rPr>
          <w:lang w:val="en-NZ"/>
        </w:rPr>
        <w:t>emphasises focused work with vulnerable and young people in areas where graf</w:t>
      </w:r>
      <w:r>
        <w:rPr>
          <w:lang w:val="en-NZ"/>
        </w:rPr>
        <w:t xml:space="preserve">fiti is endemic, </w:t>
      </w:r>
      <w:r w:rsidR="00F04D0B">
        <w:rPr>
          <w:lang w:val="en-NZ"/>
        </w:rPr>
        <w:t xml:space="preserve">offering participation in graffiti mitigation programs and aiming to increase ownership and pride in local areas. </w:t>
      </w:r>
    </w:p>
    <w:p w:rsidR="00D00C68" w:rsidRPr="00F645D6" w:rsidRDefault="00F04D0B" w:rsidP="00D00C68">
      <w:pPr>
        <w:rPr>
          <w:lang w:val="en-NZ"/>
        </w:rPr>
      </w:pPr>
      <w:r>
        <w:rPr>
          <w:lang w:val="en-NZ"/>
        </w:rPr>
        <w:t xml:space="preserve">The 2016 </w:t>
      </w:r>
      <w:r w:rsidR="00C81B5D">
        <w:rPr>
          <w:lang w:val="en-NZ"/>
        </w:rPr>
        <w:t>C</w:t>
      </w:r>
      <w:r>
        <w:rPr>
          <w:lang w:val="en-NZ"/>
        </w:rPr>
        <w:t xml:space="preserve">ensus recorded 5966 young people in our </w:t>
      </w:r>
      <w:r w:rsidR="00FD3545">
        <w:rPr>
          <w:lang w:val="en-NZ"/>
        </w:rPr>
        <w:t>City</w:t>
      </w:r>
      <w:r>
        <w:rPr>
          <w:lang w:val="en-NZ"/>
        </w:rPr>
        <w:t xml:space="preserve"> between the ages of 10</w:t>
      </w:r>
      <w:r w:rsidR="008D3195">
        <w:rPr>
          <w:lang w:val="en-NZ"/>
        </w:rPr>
        <w:t xml:space="preserve"> to </w:t>
      </w:r>
      <w:r>
        <w:rPr>
          <w:lang w:val="en-NZ"/>
        </w:rPr>
        <w:t>19</w:t>
      </w:r>
      <w:r w:rsidR="008D3195">
        <w:rPr>
          <w:lang w:val="en-NZ"/>
        </w:rPr>
        <w:t xml:space="preserve"> years old</w:t>
      </w:r>
      <w:r>
        <w:rPr>
          <w:lang w:val="en-NZ"/>
        </w:rPr>
        <w:t>. In identifying and reaching out to the right groups</w:t>
      </w:r>
      <w:r w:rsidR="00B202C4">
        <w:rPr>
          <w:lang w:val="en-NZ"/>
        </w:rPr>
        <w:t>,</w:t>
      </w:r>
      <w:r>
        <w:rPr>
          <w:lang w:val="en-NZ"/>
        </w:rPr>
        <w:t xml:space="preserve"> anti-graffiti messaging can be better packaged and delivered at lower cost</w:t>
      </w:r>
      <w:r w:rsidR="00B202C4">
        <w:rPr>
          <w:lang w:val="en-NZ"/>
        </w:rPr>
        <w:t>,</w:t>
      </w:r>
      <w:r>
        <w:rPr>
          <w:lang w:val="en-NZ"/>
        </w:rPr>
        <w:t xml:space="preserve"> with less resource commitment. This has been found to be more cost effective and adept in reaching and diverting </w:t>
      </w:r>
      <w:r w:rsidR="00411FA1">
        <w:rPr>
          <w:lang w:val="en-NZ"/>
        </w:rPr>
        <w:t>antisocial</w:t>
      </w:r>
      <w:r>
        <w:rPr>
          <w:lang w:val="en-NZ"/>
        </w:rPr>
        <w:t xml:space="preserve"> behaviour in groups that are more likely to transition </w:t>
      </w:r>
      <w:r w:rsidR="00F26866">
        <w:rPr>
          <w:lang w:val="en-NZ"/>
        </w:rPr>
        <w:t xml:space="preserve">to committing graffiti offences, as opposed to delivering blanket education to all. </w:t>
      </w:r>
    </w:p>
    <w:p w:rsidR="000B3090" w:rsidRDefault="004073B5" w:rsidP="000B3090">
      <w:pPr>
        <w:keepNext/>
        <w:tabs>
          <w:tab w:val="clear" w:pos="-3060"/>
          <w:tab w:val="clear" w:pos="-2340"/>
          <w:tab w:val="clear" w:pos="6300"/>
        </w:tabs>
        <w:suppressAutoHyphens w:val="0"/>
        <w:spacing w:after="160" w:line="259" w:lineRule="auto"/>
      </w:pPr>
      <w:r>
        <w:drawing>
          <wp:inline distT="0" distB="0" distL="0" distR="0" wp14:anchorId="1917354C" wp14:editId="2A645E61">
            <wp:extent cx="3644265" cy="4810125"/>
            <wp:effectExtent l="0" t="0" r="0" b="9525"/>
            <wp:docPr id="20" name="Picture 20" descr="Image showing Council supported mural by Liam Vear at George Street, South Melbourne" title="Ant-graffiti education appro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4265" cy="4810125"/>
                    </a:xfrm>
                    <a:prstGeom prst="rect">
                      <a:avLst/>
                    </a:prstGeom>
                  </pic:spPr>
                </pic:pic>
              </a:graphicData>
            </a:graphic>
          </wp:inline>
        </w:drawing>
      </w:r>
    </w:p>
    <w:p w:rsidR="007C440F" w:rsidRPr="009E258A" w:rsidRDefault="007C440F" w:rsidP="008D3195">
      <w:pPr>
        <w:pStyle w:val="Photocaption"/>
      </w:pPr>
      <w:r w:rsidRPr="009E258A">
        <w:t>Council</w:t>
      </w:r>
      <w:r w:rsidR="00C81B5D">
        <w:t>-</w:t>
      </w:r>
      <w:r w:rsidRPr="009E258A">
        <w:t>supported mural</w:t>
      </w:r>
      <w:r>
        <w:t xml:space="preserve"> by Liam Vear</w:t>
      </w:r>
      <w:r w:rsidRPr="009E258A">
        <w:t xml:space="preserve"> </w:t>
      </w:r>
      <w:r w:rsidR="00C81B5D">
        <w:t>in</w:t>
      </w:r>
      <w:r w:rsidRPr="009E258A">
        <w:t xml:space="preserve"> George Street, South Melbourne</w:t>
      </w:r>
    </w:p>
    <w:p w:rsidR="004073B5" w:rsidRDefault="004073B5">
      <w:pPr>
        <w:tabs>
          <w:tab w:val="clear" w:pos="-3060"/>
          <w:tab w:val="clear" w:pos="-2340"/>
          <w:tab w:val="clear" w:pos="6300"/>
        </w:tabs>
        <w:suppressAutoHyphens w:val="0"/>
        <w:spacing w:after="160" w:line="259" w:lineRule="auto"/>
        <w:rPr>
          <w:b/>
          <w:bCs/>
          <w:noProof w:val="0"/>
          <w:color w:val="193C68"/>
          <w:kern w:val="32"/>
          <w:sz w:val="44"/>
          <w:szCs w:val="44"/>
          <w:lang w:val="en-US"/>
        </w:rPr>
      </w:pPr>
      <w:r>
        <w:br w:type="page"/>
      </w:r>
    </w:p>
    <w:p w:rsidR="00DB0B8D" w:rsidRDefault="00DB0B8D" w:rsidP="00BA0D76">
      <w:pPr>
        <w:pStyle w:val="Heading3"/>
      </w:pPr>
      <w:bookmarkStart w:id="58" w:name="_Toc11841295"/>
      <w:bookmarkStart w:id="59" w:name="_Toc16157515"/>
      <w:r>
        <w:t xml:space="preserve">Our </w:t>
      </w:r>
      <w:r w:rsidR="00B202C4">
        <w:t>p</w:t>
      </w:r>
      <w:r>
        <w:t>artners</w:t>
      </w:r>
      <w:bookmarkEnd w:id="58"/>
      <w:bookmarkEnd w:id="59"/>
    </w:p>
    <w:p w:rsidR="007C440F" w:rsidRPr="009A73F1" w:rsidRDefault="007C440F" w:rsidP="008D53AD">
      <w:pPr>
        <w:rPr>
          <w:b/>
          <w:sz w:val="27"/>
          <w:szCs w:val="27"/>
          <w:lang w:val="en-US"/>
        </w:rPr>
      </w:pPr>
      <w:r w:rsidRPr="009A73F1">
        <w:rPr>
          <w:b/>
          <w:sz w:val="27"/>
          <w:szCs w:val="27"/>
          <w:lang w:val="en-US"/>
        </w:rPr>
        <w:t xml:space="preserve">To achieve meaningful improvements in the management of graffiti in our </w:t>
      </w:r>
      <w:r w:rsidR="00FD3545" w:rsidRPr="009A73F1">
        <w:rPr>
          <w:b/>
          <w:sz w:val="27"/>
          <w:szCs w:val="27"/>
          <w:lang w:val="en-US"/>
        </w:rPr>
        <w:t>City</w:t>
      </w:r>
      <w:r w:rsidR="00C81B5D" w:rsidRPr="009A73F1">
        <w:rPr>
          <w:b/>
          <w:sz w:val="27"/>
          <w:szCs w:val="27"/>
          <w:lang w:val="en-US"/>
        </w:rPr>
        <w:t>,</w:t>
      </w:r>
      <w:r w:rsidRPr="009A73F1">
        <w:rPr>
          <w:b/>
          <w:sz w:val="27"/>
          <w:szCs w:val="27"/>
          <w:lang w:val="en-US"/>
        </w:rPr>
        <w:t xml:space="preserve"> Council needs to work in partnership with others. Our residents, traders, the Victorian Government, Victoria Police, neighbouring councils, transport providers and utilities suppliers will all play a crucial role.</w:t>
      </w:r>
    </w:p>
    <w:p w:rsidR="007C440F" w:rsidRDefault="007C440F" w:rsidP="007C440F">
      <w:pPr>
        <w:rPr>
          <w:lang w:val="en-US"/>
        </w:rPr>
      </w:pPr>
      <w:r>
        <w:rPr>
          <w:lang w:val="en-US"/>
        </w:rPr>
        <w:t>Council values the support of our partners in helping us deliver outcomes outlined within th</w:t>
      </w:r>
      <w:r w:rsidR="00B202C4">
        <w:rPr>
          <w:lang w:val="en-US"/>
        </w:rPr>
        <w:t>e</w:t>
      </w:r>
      <w:r>
        <w:rPr>
          <w:lang w:val="en-US"/>
        </w:rPr>
        <w:t xml:space="preserve"> </w:t>
      </w:r>
      <w:r w:rsidR="00FD3545">
        <w:rPr>
          <w:lang w:val="en-US"/>
        </w:rPr>
        <w:t>Plan</w:t>
      </w:r>
      <w:r>
        <w:rPr>
          <w:lang w:val="en-US"/>
        </w:rPr>
        <w:t>, as we recognise we can’t achieve them alone. Some of the most significant improvements will rely on leveraging relationships with partners and working together to deliver outcomes</w:t>
      </w:r>
      <w:r w:rsidR="00B202C4">
        <w:rPr>
          <w:lang w:val="en-US"/>
        </w:rPr>
        <w:t>. For example</w:t>
      </w:r>
      <w:r w:rsidR="002D3697">
        <w:rPr>
          <w:lang w:val="en-US"/>
        </w:rPr>
        <w:t>,</w:t>
      </w:r>
      <w:r w:rsidR="00B202C4">
        <w:rPr>
          <w:lang w:val="en-US"/>
        </w:rPr>
        <w:t xml:space="preserve"> a </w:t>
      </w:r>
      <w:r>
        <w:rPr>
          <w:lang w:val="en-US"/>
        </w:rPr>
        <w:t>collaborative approach to gra</w:t>
      </w:r>
      <w:r w:rsidR="002D3697">
        <w:rPr>
          <w:lang w:val="en-US"/>
        </w:rPr>
        <w:t xml:space="preserve">ffiti removal in our </w:t>
      </w:r>
      <w:r w:rsidR="00FD3545">
        <w:rPr>
          <w:lang w:val="en-US"/>
        </w:rPr>
        <w:t>City</w:t>
      </w:r>
      <w:r>
        <w:rPr>
          <w:lang w:val="en-US"/>
        </w:rPr>
        <w:t xml:space="preserve"> w</w:t>
      </w:r>
      <w:r w:rsidR="00B202C4">
        <w:rPr>
          <w:lang w:val="en-US"/>
        </w:rPr>
        <w:t>ill require support from the Victorian G</w:t>
      </w:r>
      <w:r>
        <w:rPr>
          <w:lang w:val="en-US"/>
        </w:rPr>
        <w:t>overnment as well as transport prov</w:t>
      </w:r>
      <w:r w:rsidR="00DE743F">
        <w:rPr>
          <w:lang w:val="en-US"/>
        </w:rPr>
        <w:t xml:space="preserve">iders and utilities suppliers. </w:t>
      </w:r>
    </w:p>
    <w:p w:rsidR="00B202C4" w:rsidRPr="00B202C4" w:rsidRDefault="007C440F" w:rsidP="00BA0D76">
      <w:pPr>
        <w:pStyle w:val="Heading4"/>
      </w:pPr>
      <w:bookmarkStart w:id="60" w:name="_Toc877861"/>
      <w:bookmarkStart w:id="61" w:name="_Toc11841296"/>
      <w:r>
        <w:t>Council’s role</w:t>
      </w:r>
      <w:bookmarkEnd w:id="60"/>
      <w:bookmarkEnd w:id="61"/>
    </w:p>
    <w:p w:rsidR="007C440F" w:rsidRPr="008D3195" w:rsidRDefault="00A61602" w:rsidP="004073B5">
      <w:pPr>
        <w:pStyle w:val="NormalBullets"/>
        <w:rPr>
          <w:lang w:val="en-US"/>
        </w:rPr>
      </w:pPr>
      <w:r w:rsidRPr="008D3195">
        <w:rPr>
          <w:rStyle w:val="Heading4Char"/>
          <w:rFonts w:eastAsia="Calibri"/>
          <w:sz w:val="22"/>
          <w:szCs w:val="22"/>
        </w:rPr>
        <w:t xml:space="preserve">Trusted </w:t>
      </w:r>
      <w:r w:rsidR="00DE743F" w:rsidRPr="008D3195">
        <w:rPr>
          <w:rStyle w:val="Heading4Char"/>
          <w:rFonts w:eastAsia="Calibri"/>
          <w:sz w:val="22"/>
          <w:szCs w:val="22"/>
        </w:rPr>
        <w:t>s</w:t>
      </w:r>
      <w:r w:rsidRPr="008D3195">
        <w:rPr>
          <w:rStyle w:val="Heading4Char"/>
          <w:rFonts w:eastAsia="Calibri"/>
          <w:sz w:val="22"/>
          <w:szCs w:val="22"/>
        </w:rPr>
        <w:t>ervice provider</w:t>
      </w:r>
      <w:r w:rsidRPr="008D3195">
        <w:rPr>
          <w:lang w:val="en-US"/>
        </w:rPr>
        <w:t xml:space="preserve"> – </w:t>
      </w:r>
      <w:r w:rsidR="00B202C4" w:rsidRPr="008D3195">
        <w:rPr>
          <w:lang w:val="en-US"/>
        </w:rPr>
        <w:t>P</w:t>
      </w:r>
      <w:r w:rsidRPr="008D3195">
        <w:rPr>
          <w:lang w:val="en-US"/>
        </w:rPr>
        <w:t>roviding high qu</w:t>
      </w:r>
      <w:r w:rsidR="00C81B5D">
        <w:rPr>
          <w:lang w:val="en-US"/>
        </w:rPr>
        <w:t>a</w:t>
      </w:r>
      <w:r w:rsidRPr="008D3195">
        <w:rPr>
          <w:lang w:val="en-US"/>
        </w:rPr>
        <w:t>lity graffiti removal services, education and e</w:t>
      </w:r>
      <w:r w:rsidR="00B202C4" w:rsidRPr="008D3195">
        <w:rPr>
          <w:lang w:val="en-US"/>
        </w:rPr>
        <w:t>n</w:t>
      </w:r>
      <w:r w:rsidRPr="008D3195">
        <w:rPr>
          <w:lang w:val="en-US"/>
        </w:rPr>
        <w:t>gagement programs to our community in order to achieve our priority outcomes in graffiti management.</w:t>
      </w:r>
    </w:p>
    <w:p w:rsidR="00A61602" w:rsidRPr="008D3195" w:rsidRDefault="00A61602" w:rsidP="004073B5">
      <w:pPr>
        <w:pStyle w:val="NormalBullets"/>
        <w:rPr>
          <w:lang w:val="en-US"/>
        </w:rPr>
      </w:pPr>
      <w:r w:rsidRPr="008D3195">
        <w:rPr>
          <w:rStyle w:val="Heading4Char"/>
          <w:rFonts w:eastAsia="Calibri"/>
          <w:sz w:val="22"/>
          <w:szCs w:val="22"/>
        </w:rPr>
        <w:t>Trusted partner</w:t>
      </w:r>
      <w:r w:rsidRPr="008D3195">
        <w:rPr>
          <w:lang w:val="en-US"/>
        </w:rPr>
        <w:t xml:space="preserve"> – Advocating and building partnerships with State, Federal and local government agencies</w:t>
      </w:r>
      <w:r w:rsidR="00DE743F" w:rsidRPr="008D3195">
        <w:rPr>
          <w:lang w:val="en-US"/>
        </w:rPr>
        <w:t>, as well as commercial traders</w:t>
      </w:r>
      <w:r w:rsidR="00C81B5D">
        <w:rPr>
          <w:lang w:val="en-US"/>
        </w:rPr>
        <w:t xml:space="preserve"> and </w:t>
      </w:r>
      <w:r w:rsidR="00DE743F" w:rsidRPr="008D3195">
        <w:rPr>
          <w:lang w:val="en-US"/>
        </w:rPr>
        <w:t xml:space="preserve">community groups to deliver better outcomes for our community. </w:t>
      </w:r>
    </w:p>
    <w:p w:rsidR="00DE743F" w:rsidRPr="008D3195" w:rsidRDefault="00DE743F" w:rsidP="004073B5">
      <w:pPr>
        <w:pStyle w:val="NormalBullets"/>
        <w:rPr>
          <w:lang w:val="en-US"/>
        </w:rPr>
      </w:pPr>
      <w:r w:rsidRPr="008D3195">
        <w:rPr>
          <w:rStyle w:val="Heading4Char"/>
          <w:rFonts w:eastAsia="Calibri"/>
          <w:sz w:val="22"/>
          <w:szCs w:val="22"/>
        </w:rPr>
        <w:t>Trusted steward</w:t>
      </w:r>
      <w:r w:rsidRPr="008D3195">
        <w:rPr>
          <w:lang w:val="en-US"/>
        </w:rPr>
        <w:t xml:space="preserve"> – Investigating new ways of improving services </w:t>
      </w:r>
      <w:r w:rsidR="00C81B5D">
        <w:rPr>
          <w:lang w:val="en-US"/>
        </w:rPr>
        <w:t xml:space="preserve">and </w:t>
      </w:r>
      <w:r w:rsidRPr="008D3195">
        <w:rPr>
          <w:lang w:val="en-US"/>
        </w:rPr>
        <w:t>maintaining our infrastructure and public spaces for our community.</w:t>
      </w:r>
    </w:p>
    <w:p w:rsidR="007C440F" w:rsidRPr="008D3195" w:rsidRDefault="00DE743F" w:rsidP="004073B5">
      <w:pPr>
        <w:pStyle w:val="NormalBullets"/>
        <w:rPr>
          <w:lang w:val="en-US"/>
        </w:rPr>
      </w:pPr>
      <w:r w:rsidRPr="008D3195">
        <w:rPr>
          <w:rStyle w:val="Heading4Char"/>
          <w:rFonts w:eastAsia="Calibri"/>
          <w:sz w:val="22"/>
          <w:szCs w:val="22"/>
        </w:rPr>
        <w:t>Monitoring and reporting</w:t>
      </w:r>
      <w:r w:rsidRPr="008D3195">
        <w:rPr>
          <w:lang w:val="en-US"/>
        </w:rPr>
        <w:t xml:space="preserve"> – </w:t>
      </w:r>
      <w:r w:rsidR="00B202C4" w:rsidRPr="008D3195">
        <w:rPr>
          <w:lang w:val="en-US"/>
        </w:rPr>
        <w:t>C</w:t>
      </w:r>
      <w:r w:rsidRPr="008D3195">
        <w:rPr>
          <w:lang w:val="en-US"/>
        </w:rPr>
        <w:t>hecking in regularly on our progress to ensure we are on track to reach our goals.</w:t>
      </w:r>
    </w:p>
    <w:p w:rsidR="007C440F" w:rsidRDefault="007C440F" w:rsidP="00BA0D76">
      <w:pPr>
        <w:pStyle w:val="Heading4"/>
      </w:pPr>
      <w:bookmarkStart w:id="62" w:name="_Toc877862"/>
      <w:bookmarkStart w:id="63" w:name="_Toc11841297"/>
      <w:r>
        <w:t>Community’s role</w:t>
      </w:r>
      <w:bookmarkEnd w:id="62"/>
      <w:bookmarkEnd w:id="63"/>
    </w:p>
    <w:p w:rsidR="007C440F" w:rsidRPr="008D3195" w:rsidRDefault="00DE743F" w:rsidP="004073B5">
      <w:pPr>
        <w:pStyle w:val="NormalBullets"/>
        <w:rPr>
          <w:lang w:val="en-US"/>
        </w:rPr>
      </w:pPr>
      <w:r w:rsidRPr="008D3195">
        <w:rPr>
          <w:rStyle w:val="Heading4Char"/>
          <w:rFonts w:eastAsia="Calibri"/>
          <w:sz w:val="22"/>
          <w:szCs w:val="22"/>
        </w:rPr>
        <w:t>Residents</w:t>
      </w:r>
      <w:r w:rsidRPr="008D3195">
        <w:rPr>
          <w:lang w:val="en-US"/>
        </w:rPr>
        <w:t xml:space="preserve"> – </w:t>
      </w:r>
      <w:r w:rsidR="00B202C4" w:rsidRPr="008D3195">
        <w:rPr>
          <w:lang w:val="en-US"/>
        </w:rPr>
        <w:t>E</w:t>
      </w:r>
      <w:r w:rsidRPr="008D3195">
        <w:rPr>
          <w:lang w:val="en-US"/>
        </w:rPr>
        <w:t>nsuring that they report graffiti to their property and reduce the likelihood of future graffiti hits by employing CPTED principles to their homes.</w:t>
      </w:r>
    </w:p>
    <w:p w:rsidR="00DE743F" w:rsidRPr="008D3195" w:rsidRDefault="00DE743F" w:rsidP="004073B5">
      <w:pPr>
        <w:pStyle w:val="NormalBullets"/>
        <w:rPr>
          <w:lang w:val="en-US"/>
        </w:rPr>
      </w:pPr>
      <w:r w:rsidRPr="008D3195">
        <w:rPr>
          <w:rStyle w:val="Heading4Char"/>
          <w:rFonts w:eastAsia="Calibri"/>
          <w:sz w:val="22"/>
          <w:szCs w:val="22"/>
        </w:rPr>
        <w:t xml:space="preserve">Traders </w:t>
      </w:r>
      <w:r w:rsidRPr="008D3195">
        <w:rPr>
          <w:lang w:val="en-US"/>
        </w:rPr>
        <w:t xml:space="preserve">– </w:t>
      </w:r>
      <w:r w:rsidR="00B202C4" w:rsidRPr="008D3195">
        <w:rPr>
          <w:lang w:val="en-US"/>
        </w:rPr>
        <w:t>R</w:t>
      </w:r>
      <w:r w:rsidRPr="008D3195">
        <w:rPr>
          <w:lang w:val="en-US"/>
        </w:rPr>
        <w:t>eporting graffiti to their property and considering graffiti mitigation techniques. Where applicable</w:t>
      </w:r>
      <w:r w:rsidR="00C81B5D">
        <w:rPr>
          <w:lang w:val="en-US"/>
        </w:rPr>
        <w:t>,</w:t>
      </w:r>
      <w:r w:rsidRPr="008D3195">
        <w:rPr>
          <w:lang w:val="en-US"/>
        </w:rPr>
        <w:t xml:space="preserve"> reducing accessibility of graffiti writing products for illegal uses. </w:t>
      </w:r>
    </w:p>
    <w:p w:rsidR="009A73F1" w:rsidRPr="009A73F1" w:rsidRDefault="00DE743F" w:rsidP="00BA0D76">
      <w:pPr>
        <w:pStyle w:val="NormalBullets"/>
        <w:rPr>
          <w:lang w:val="en-US"/>
        </w:rPr>
      </w:pPr>
      <w:r w:rsidRPr="008D3195">
        <w:rPr>
          <w:rStyle w:val="Heading4Char"/>
          <w:rFonts w:eastAsia="Calibri"/>
          <w:sz w:val="22"/>
          <w:szCs w:val="22"/>
        </w:rPr>
        <w:t>Developers</w:t>
      </w:r>
      <w:r w:rsidRPr="008D3195">
        <w:rPr>
          <w:lang w:val="en-US"/>
        </w:rPr>
        <w:t xml:space="preserve"> – Engaging </w:t>
      </w:r>
      <w:r w:rsidR="00B202C4" w:rsidRPr="008D3195">
        <w:rPr>
          <w:lang w:val="en-US"/>
        </w:rPr>
        <w:t>with</w:t>
      </w:r>
      <w:r w:rsidRPr="008D3195">
        <w:rPr>
          <w:lang w:val="en-US"/>
        </w:rPr>
        <w:t xml:space="preserve"> CPTED principles for all new </w:t>
      </w:r>
      <w:r w:rsidR="00C81B5D">
        <w:rPr>
          <w:lang w:val="en-US"/>
        </w:rPr>
        <w:t>buildings</w:t>
      </w:r>
      <w:r w:rsidR="00C81B5D" w:rsidRPr="008D3195">
        <w:rPr>
          <w:lang w:val="en-US"/>
        </w:rPr>
        <w:t xml:space="preserve"> </w:t>
      </w:r>
      <w:r w:rsidRPr="008D3195">
        <w:rPr>
          <w:lang w:val="en-US"/>
        </w:rPr>
        <w:t xml:space="preserve">to reduce likelihood of graffiti. Also considering the use of approriate hoarding to minimise graffiti during the </w:t>
      </w:r>
      <w:r w:rsidR="00C81B5D">
        <w:rPr>
          <w:lang w:val="en-US"/>
        </w:rPr>
        <w:t>construction</w:t>
      </w:r>
      <w:r w:rsidR="00C81B5D" w:rsidRPr="008D3195">
        <w:rPr>
          <w:lang w:val="en-US"/>
        </w:rPr>
        <w:t xml:space="preserve"> </w:t>
      </w:r>
      <w:r w:rsidRPr="008D3195">
        <w:rPr>
          <w:lang w:val="en-US"/>
        </w:rPr>
        <w:t xml:space="preserve">process. </w:t>
      </w:r>
      <w:bookmarkStart w:id="64" w:name="_Toc877863"/>
      <w:bookmarkStart w:id="65" w:name="_Toc11841298"/>
    </w:p>
    <w:p w:rsidR="007C440F" w:rsidRDefault="007C440F" w:rsidP="00BA0D76">
      <w:pPr>
        <w:pStyle w:val="Heading4"/>
      </w:pPr>
      <w:r>
        <w:t>Stakeholder agencies</w:t>
      </w:r>
      <w:bookmarkEnd w:id="64"/>
      <w:bookmarkEnd w:id="65"/>
      <w:r>
        <w:t xml:space="preserve"> </w:t>
      </w:r>
    </w:p>
    <w:p w:rsidR="007C440F" w:rsidRPr="008D3195" w:rsidRDefault="00DE743F" w:rsidP="004073B5">
      <w:pPr>
        <w:pStyle w:val="NormalBullets"/>
        <w:rPr>
          <w:lang w:val="en-US"/>
        </w:rPr>
      </w:pPr>
      <w:r w:rsidRPr="008D3195">
        <w:rPr>
          <w:rStyle w:val="Heading4Char"/>
          <w:rFonts w:eastAsia="Calibri"/>
          <w:sz w:val="22"/>
          <w:szCs w:val="22"/>
        </w:rPr>
        <w:t>Victoria Police</w:t>
      </w:r>
      <w:r w:rsidR="00C81B5D">
        <w:rPr>
          <w:rStyle w:val="Heading4Char"/>
          <w:rFonts w:eastAsia="Calibri"/>
          <w:sz w:val="22"/>
          <w:szCs w:val="22"/>
        </w:rPr>
        <w:t xml:space="preserve"> </w:t>
      </w:r>
      <w:r w:rsidRPr="008D3195">
        <w:rPr>
          <w:rStyle w:val="Heading4Char"/>
          <w:rFonts w:eastAsia="Calibri"/>
          <w:sz w:val="22"/>
          <w:szCs w:val="22"/>
        </w:rPr>
        <w:t>/ Department of Justice</w:t>
      </w:r>
      <w:r w:rsidRPr="008D3195">
        <w:rPr>
          <w:lang w:val="en-US"/>
        </w:rPr>
        <w:t xml:space="preserve"> – Working alongside Council in sharing information to increase the apprehension of offenders. </w:t>
      </w:r>
    </w:p>
    <w:p w:rsidR="00B73DEF" w:rsidRPr="008D3195" w:rsidRDefault="00DE743F" w:rsidP="004073B5">
      <w:pPr>
        <w:pStyle w:val="NormalBullets"/>
        <w:rPr>
          <w:lang w:val="en-US"/>
        </w:rPr>
      </w:pPr>
      <w:r w:rsidRPr="008D3195">
        <w:rPr>
          <w:rStyle w:val="Heading4Char"/>
          <w:rFonts w:eastAsia="Calibri"/>
          <w:sz w:val="22"/>
          <w:szCs w:val="22"/>
        </w:rPr>
        <w:t>Utilities Suppliers</w:t>
      </w:r>
      <w:r w:rsidR="00C81B5D">
        <w:rPr>
          <w:rStyle w:val="Heading4Char"/>
          <w:rFonts w:eastAsia="Calibri"/>
          <w:sz w:val="22"/>
          <w:szCs w:val="22"/>
        </w:rPr>
        <w:t xml:space="preserve"> </w:t>
      </w:r>
      <w:r w:rsidRPr="008D3195">
        <w:rPr>
          <w:rStyle w:val="Heading4Char"/>
          <w:rFonts w:eastAsia="Calibri"/>
          <w:sz w:val="22"/>
          <w:szCs w:val="22"/>
        </w:rPr>
        <w:t>/ Transport Providers</w:t>
      </w:r>
      <w:r w:rsidR="0078458C" w:rsidRPr="008D3195">
        <w:rPr>
          <w:rStyle w:val="Heading4Char"/>
          <w:rFonts w:eastAsia="Calibri"/>
          <w:sz w:val="22"/>
          <w:szCs w:val="22"/>
        </w:rPr>
        <w:t>/ Government agencies</w:t>
      </w:r>
      <w:r w:rsidRPr="008D3195">
        <w:rPr>
          <w:lang w:val="en-US"/>
        </w:rPr>
        <w:t xml:space="preserve"> – Elevating their response and prioritisation of graffiti removal in our cities</w:t>
      </w:r>
      <w:r w:rsidR="00C81B5D">
        <w:rPr>
          <w:lang w:val="en-US"/>
        </w:rPr>
        <w:t>,</w:t>
      </w:r>
      <w:r w:rsidRPr="008D3195">
        <w:rPr>
          <w:lang w:val="en-US"/>
        </w:rPr>
        <w:t xml:space="preserve"> and working al</w:t>
      </w:r>
      <w:r w:rsidR="004073B5" w:rsidRPr="008D3195">
        <w:rPr>
          <w:lang w:val="en-US"/>
        </w:rPr>
        <w:t>ongside Council to achieve this.</w:t>
      </w:r>
    </w:p>
    <w:p w:rsidR="00EF5EC6" w:rsidRDefault="00DB0B8D" w:rsidP="00C80EFA">
      <w:pPr>
        <w:pStyle w:val="Heading2"/>
      </w:pPr>
      <w:bookmarkStart w:id="66" w:name="_Toc4158551"/>
      <w:bookmarkStart w:id="67" w:name="_Toc16157516"/>
      <w:r>
        <w:t>How we’ll get there</w:t>
      </w:r>
      <w:bookmarkEnd w:id="66"/>
      <w:bookmarkEnd w:id="67"/>
    </w:p>
    <w:p w:rsidR="009B78D3" w:rsidRPr="004073B5" w:rsidRDefault="004073B5" w:rsidP="004073B5">
      <w:pPr>
        <w:tabs>
          <w:tab w:val="clear" w:pos="-3060"/>
          <w:tab w:val="clear" w:pos="-2340"/>
          <w:tab w:val="clear" w:pos="6300"/>
        </w:tabs>
        <w:suppressAutoHyphens w:val="0"/>
        <w:spacing w:after="160" w:line="259" w:lineRule="auto"/>
        <w:rPr>
          <w:sz w:val="28"/>
          <w:szCs w:val="28"/>
        </w:rPr>
      </w:pPr>
      <w:r w:rsidRPr="004073B5">
        <w:rPr>
          <w:sz w:val="28"/>
          <w:szCs w:val="28"/>
        </w:rPr>
        <w:t>Within this section</w:t>
      </w:r>
      <w:r w:rsidR="00C81B5D">
        <w:rPr>
          <w:sz w:val="28"/>
          <w:szCs w:val="28"/>
        </w:rPr>
        <w:t>,</w:t>
      </w:r>
      <w:r w:rsidRPr="004073B5">
        <w:rPr>
          <w:sz w:val="28"/>
          <w:szCs w:val="28"/>
        </w:rPr>
        <w:t xml:space="preserve"> Council </w:t>
      </w:r>
      <w:r w:rsidR="00C81B5D">
        <w:rPr>
          <w:sz w:val="28"/>
          <w:szCs w:val="28"/>
        </w:rPr>
        <w:t>has</w:t>
      </w:r>
      <w:r w:rsidRPr="004073B5">
        <w:rPr>
          <w:sz w:val="28"/>
          <w:szCs w:val="28"/>
        </w:rPr>
        <w:t xml:space="preserve"> set out determined policy outcomes informed by community consultation, evaluation of graffiti statistics in our </w:t>
      </w:r>
      <w:r w:rsidR="00FD3545">
        <w:rPr>
          <w:sz w:val="28"/>
          <w:szCs w:val="28"/>
        </w:rPr>
        <w:t>City</w:t>
      </w:r>
      <w:r w:rsidRPr="004073B5">
        <w:rPr>
          <w:sz w:val="28"/>
          <w:szCs w:val="28"/>
        </w:rPr>
        <w:t xml:space="preserve"> and engaging with graffiti management stakeholders and experts in the field.</w:t>
      </w:r>
    </w:p>
    <w:p w:rsidR="00EF5EC6" w:rsidRPr="00EF5EC6" w:rsidRDefault="00CA0EF2" w:rsidP="00BA0D76">
      <w:pPr>
        <w:pStyle w:val="Heading3"/>
      </w:pPr>
      <w:bookmarkStart w:id="68" w:name="_Toc16157517"/>
      <w:r>
        <w:t xml:space="preserve">Outcome 1: </w:t>
      </w:r>
      <w:r w:rsidR="00C81588">
        <w:t>Trusted</w:t>
      </w:r>
      <w:r w:rsidR="00F36A6B">
        <w:t xml:space="preserve"> </w:t>
      </w:r>
      <w:r w:rsidR="008D3195">
        <w:t>s</w:t>
      </w:r>
      <w:r w:rsidR="00F36A6B">
        <w:t xml:space="preserve">ervice </w:t>
      </w:r>
      <w:r w:rsidR="008D3195">
        <w:t>l</w:t>
      </w:r>
      <w:r w:rsidR="00F36A6B">
        <w:t>evels</w:t>
      </w:r>
      <w:bookmarkEnd w:id="68"/>
      <w:r w:rsidR="00876298">
        <w:t xml:space="preserve"> </w:t>
      </w:r>
    </w:p>
    <w:p w:rsidR="00EF5EC6" w:rsidRDefault="00EF5EC6" w:rsidP="00BA0D76">
      <w:pPr>
        <w:pStyle w:val="Heading4"/>
      </w:pPr>
      <w:bookmarkStart w:id="69" w:name="_Toc11841301"/>
      <w:r>
        <w:t>Offensive and</w:t>
      </w:r>
      <w:r w:rsidR="00C81B5D">
        <w:t xml:space="preserve"> </w:t>
      </w:r>
      <w:r>
        <w:t>/</w:t>
      </w:r>
      <w:r w:rsidR="00C81B5D">
        <w:t xml:space="preserve"> </w:t>
      </w:r>
      <w:r>
        <w:t xml:space="preserve">or </w:t>
      </w:r>
      <w:r w:rsidR="00B202C4">
        <w:t>o</w:t>
      </w:r>
      <w:r>
        <w:t xml:space="preserve">bscene </w:t>
      </w:r>
      <w:r w:rsidR="00B202C4">
        <w:t>g</w:t>
      </w:r>
      <w:r>
        <w:t>raffiti</w:t>
      </w:r>
      <w:bookmarkEnd w:id="69"/>
    </w:p>
    <w:p w:rsidR="00EF5EC6" w:rsidRPr="00DF6E6E" w:rsidRDefault="00EF5EC6" w:rsidP="001C6CBA">
      <w:pPr>
        <w:tabs>
          <w:tab w:val="clear" w:pos="-3060"/>
          <w:tab w:val="clear" w:pos="-2340"/>
          <w:tab w:val="clear" w:pos="6300"/>
        </w:tabs>
        <w:suppressAutoHyphens w:val="0"/>
        <w:spacing w:after="240" w:line="259" w:lineRule="auto"/>
        <w:rPr>
          <w:color w:val="808080" w:themeColor="background1" w:themeShade="80"/>
          <w:sz w:val="36"/>
          <w:szCs w:val="36"/>
          <w:lang w:val="en-US"/>
        </w:rPr>
      </w:pPr>
      <w:r>
        <w:t>Council will prioritise the removal of any graffiti dee</w:t>
      </w:r>
      <w:r w:rsidR="00B202C4">
        <w:t>med offensive and</w:t>
      </w:r>
      <w:r w:rsidR="00C81B5D">
        <w:t xml:space="preserve"> </w:t>
      </w:r>
      <w:r w:rsidR="00B202C4">
        <w:t>/ or obscene. T</w:t>
      </w:r>
      <w:r>
        <w:t xml:space="preserve">his includes any marking </w:t>
      </w:r>
      <w:r w:rsidR="00FD3545">
        <w:t>that</w:t>
      </w:r>
      <w:r>
        <w:t xml:space="preserve"> is defamatory or degrading about race, region, sexual preference and gender</w:t>
      </w:r>
      <w:r w:rsidR="00C81B5D">
        <w:t>, or that</w:t>
      </w:r>
      <w:r>
        <w:t xml:space="preserve"> releases unwarranted detai</w:t>
      </w:r>
      <w:r w:rsidR="00B202C4">
        <w:t>ls relating to personal privacy</w:t>
      </w:r>
      <w:r>
        <w:t xml:space="preserve">. </w:t>
      </w:r>
      <w:r w:rsidR="00B202C4">
        <w:t>G</w:t>
      </w:r>
      <w:r w:rsidR="00443047">
        <w:t>raffiti</w:t>
      </w:r>
      <w:r w:rsidR="00B202C4">
        <w:t xml:space="preserve"> of this nature</w:t>
      </w:r>
      <w:r w:rsidR="00DF6E6E">
        <w:t xml:space="preserve"> will be removed withi</w:t>
      </w:r>
      <w:r w:rsidR="00443047">
        <w:t>n four hours of notification.</w:t>
      </w:r>
    </w:p>
    <w:p w:rsidR="00EF5EC6" w:rsidRDefault="00EF5EC6" w:rsidP="00BA0D76">
      <w:pPr>
        <w:pStyle w:val="Heading4"/>
      </w:pPr>
      <w:bookmarkStart w:id="70" w:name="_Toc11841302"/>
      <w:r>
        <w:t xml:space="preserve">Precinct </w:t>
      </w:r>
      <w:r w:rsidR="00B202C4">
        <w:t>s</w:t>
      </w:r>
      <w:r>
        <w:t xml:space="preserve">paces and </w:t>
      </w:r>
      <w:r w:rsidR="00B202C4">
        <w:t>p</w:t>
      </w:r>
      <w:r>
        <w:t xml:space="preserve">ublic </w:t>
      </w:r>
      <w:r w:rsidR="00B202C4">
        <w:t>a</w:t>
      </w:r>
      <w:r>
        <w:t>menities</w:t>
      </w:r>
      <w:bookmarkEnd w:id="70"/>
    </w:p>
    <w:p w:rsidR="00EF5EC6" w:rsidRDefault="00EF5EC6" w:rsidP="00E722AE">
      <w:pPr>
        <w:tabs>
          <w:tab w:val="clear" w:pos="-3060"/>
          <w:tab w:val="clear" w:pos="-2340"/>
          <w:tab w:val="clear" w:pos="6300"/>
        </w:tabs>
        <w:suppressAutoHyphens w:val="0"/>
        <w:spacing w:after="160" w:line="259" w:lineRule="auto"/>
      </w:pPr>
      <w:r>
        <w:t xml:space="preserve">Council will prioritise the removal of graffiti from our network of public toilets by way of a dedicated patrol service. The patrol service will aim to monitor and remove graffiti at each site on a weekly basis. </w:t>
      </w:r>
    </w:p>
    <w:p w:rsidR="00AD4D80" w:rsidRDefault="00EF5EC6" w:rsidP="00E722AE">
      <w:pPr>
        <w:tabs>
          <w:tab w:val="clear" w:pos="-3060"/>
          <w:tab w:val="clear" w:pos="-2340"/>
          <w:tab w:val="clear" w:pos="6300"/>
        </w:tabs>
        <w:suppressAutoHyphens w:val="0"/>
        <w:spacing w:after="160" w:line="259" w:lineRule="auto"/>
      </w:pPr>
      <w:r>
        <w:t xml:space="preserve">Council will facilitate swifter action on graffiti </w:t>
      </w:r>
      <w:r w:rsidR="00DF6E6E">
        <w:t>within</w:t>
      </w:r>
      <w:r>
        <w:t xml:space="preserve"> precinct spaces by issuing coordinated notices whereby graffiti removal services are opted out of as opposed to being opted into. This action will be</w:t>
      </w:r>
      <w:r w:rsidR="00AD4D80">
        <w:t xml:space="preserve"> enacted at the following locations: </w:t>
      </w:r>
    </w:p>
    <w:p w:rsidR="00AD4D80" w:rsidRDefault="00AD4D80" w:rsidP="001C6CBA">
      <w:pPr>
        <w:pStyle w:val="NormalBullets"/>
        <w:spacing w:after="0"/>
      </w:pPr>
      <w:r>
        <w:t>Acland Street</w:t>
      </w:r>
      <w:r w:rsidR="00DF6E6E">
        <w:t xml:space="preserve"> and Fitzroy Street</w:t>
      </w:r>
      <w:r>
        <w:t>, St Kilda</w:t>
      </w:r>
    </w:p>
    <w:p w:rsidR="00AD4D80" w:rsidRDefault="00AD4D80" w:rsidP="001C6CBA">
      <w:pPr>
        <w:pStyle w:val="NormalBullets"/>
        <w:spacing w:after="0"/>
      </w:pPr>
      <w:r>
        <w:t>Bay Street, Port Melbourne</w:t>
      </w:r>
    </w:p>
    <w:p w:rsidR="00AD4D80" w:rsidRDefault="00AD4D80" w:rsidP="001C6CBA">
      <w:pPr>
        <w:pStyle w:val="NormalBullets"/>
        <w:spacing w:after="0"/>
      </w:pPr>
      <w:r>
        <w:t>Carlisle Street, Balaclava</w:t>
      </w:r>
    </w:p>
    <w:p w:rsidR="00AD4D80" w:rsidRPr="00EF5EC6" w:rsidRDefault="00AD4D80" w:rsidP="001C6CBA">
      <w:pPr>
        <w:pStyle w:val="NormalBullets"/>
        <w:spacing w:after="0"/>
      </w:pPr>
      <w:r>
        <w:t>Clarendon Street, South Melbourne</w:t>
      </w:r>
    </w:p>
    <w:p w:rsidR="00AD4D80" w:rsidRDefault="00AD4D80" w:rsidP="001C6CBA">
      <w:pPr>
        <w:pStyle w:val="NormalBullets"/>
        <w:spacing w:after="0"/>
        <w:ind w:left="714" w:hanging="357"/>
      </w:pPr>
      <w:r>
        <w:t>Tennyson Street, Elwood</w:t>
      </w:r>
      <w:r w:rsidR="00C81B5D">
        <w:t>.</w:t>
      </w:r>
    </w:p>
    <w:p w:rsidR="00AD4D80" w:rsidRDefault="00AD4D80" w:rsidP="00BA0D76">
      <w:pPr>
        <w:pStyle w:val="Heading4"/>
      </w:pPr>
      <w:bookmarkStart w:id="71" w:name="_Toc11841303"/>
      <w:r>
        <w:t xml:space="preserve">Standard </w:t>
      </w:r>
      <w:r w:rsidR="008D3195">
        <w:t>s</w:t>
      </w:r>
      <w:r>
        <w:t xml:space="preserve">ervice </w:t>
      </w:r>
      <w:r w:rsidR="008D3195">
        <w:t>l</w:t>
      </w:r>
      <w:r>
        <w:t>evels</w:t>
      </w:r>
      <w:bookmarkEnd w:id="71"/>
    </w:p>
    <w:p w:rsidR="00DF6E6E" w:rsidRDefault="00DF6E6E" w:rsidP="00DF6E6E">
      <w:pPr>
        <w:rPr>
          <w:lang w:val="en-US"/>
        </w:rPr>
      </w:pPr>
      <w:r>
        <w:rPr>
          <w:lang w:val="en-US"/>
        </w:rPr>
        <w:t>Council will support the following gr</w:t>
      </w:r>
      <w:r w:rsidR="002D3697">
        <w:rPr>
          <w:lang w:val="en-US"/>
        </w:rPr>
        <w:t xml:space="preserve">affiti removal services in our </w:t>
      </w:r>
      <w:r w:rsidR="00FD3545">
        <w:rPr>
          <w:lang w:val="en-US"/>
        </w:rPr>
        <w:t>City</w:t>
      </w:r>
      <w:r>
        <w:rPr>
          <w:lang w:val="en-US"/>
        </w:rPr>
        <w:t>:</w:t>
      </w:r>
    </w:p>
    <w:p w:rsidR="00AD4D80" w:rsidRDefault="00C81B5D" w:rsidP="001C6CBA">
      <w:pPr>
        <w:pStyle w:val="NormalBullets"/>
        <w:spacing w:after="0"/>
      </w:pPr>
      <w:r>
        <w:t>r</w:t>
      </w:r>
      <w:r w:rsidR="002D3697">
        <w:t>emove</w:t>
      </w:r>
      <w:r w:rsidR="00AD4D80">
        <w:t xml:space="preserve"> graffiti to Coun</w:t>
      </w:r>
      <w:r w:rsidR="002D3697">
        <w:t>cil assets and private property</w:t>
      </w:r>
      <w:r w:rsidR="00AD4D80">
        <w:t xml:space="preserve"> </w:t>
      </w:r>
    </w:p>
    <w:p w:rsidR="00AD4D80" w:rsidRDefault="00C81B5D" w:rsidP="001C6CBA">
      <w:pPr>
        <w:pStyle w:val="NormalBullets"/>
        <w:spacing w:after="0"/>
      </w:pPr>
      <w:r>
        <w:t>a</w:t>
      </w:r>
      <w:r w:rsidR="00AD4D80">
        <w:t>ct on graffiti removal req</w:t>
      </w:r>
      <w:r w:rsidR="002D3697">
        <w:t>uests within 5-10 business days</w:t>
      </w:r>
    </w:p>
    <w:p w:rsidR="00DF6E6E" w:rsidRDefault="00C81B5D" w:rsidP="001C6CBA">
      <w:pPr>
        <w:pStyle w:val="NormalBullets"/>
        <w:spacing w:after="0"/>
      </w:pPr>
      <w:r>
        <w:t>o</w:t>
      </w:r>
      <w:r w:rsidR="00DF6E6E">
        <w:t xml:space="preserve">ffer alternatives to the graffiti removal services, including graffiti removal kits </w:t>
      </w:r>
      <w:r w:rsidR="00FD3545">
        <w:t>that</w:t>
      </w:r>
      <w:r w:rsidR="00DF6E6E">
        <w:t xml:space="preserve"> can be collected by our community from</w:t>
      </w:r>
      <w:r w:rsidR="002D3697">
        <w:t xml:space="preserve"> any of our three town hall locations</w:t>
      </w:r>
      <w:r w:rsidR="00DF6E6E">
        <w:t xml:space="preserve"> </w:t>
      </w:r>
    </w:p>
    <w:p w:rsidR="00DF6E6E" w:rsidRDefault="00C81B5D" w:rsidP="001C6CBA">
      <w:pPr>
        <w:pStyle w:val="NormalBullets"/>
      </w:pPr>
      <w:r>
        <w:t>e</w:t>
      </w:r>
      <w:r w:rsidR="002D3697">
        <w:t>nsure</w:t>
      </w:r>
      <w:r w:rsidR="00DF6E6E">
        <w:t xml:space="preserve"> removal of graffiti is consistent with heritage conservation principles.</w:t>
      </w:r>
    </w:p>
    <w:p w:rsidR="00DF6E6E" w:rsidRDefault="00DF6E6E" w:rsidP="001C6CBA">
      <w:r>
        <w:t xml:space="preserve">Council will not support the following:  </w:t>
      </w:r>
    </w:p>
    <w:p w:rsidR="00AD4D80" w:rsidRDefault="00C81B5D" w:rsidP="001C6CBA">
      <w:pPr>
        <w:pStyle w:val="NormalBullets"/>
      </w:pPr>
      <w:r>
        <w:t>t</w:t>
      </w:r>
      <w:r w:rsidR="00AD4D80">
        <w:t xml:space="preserve">he removal of graffiti to locations with limited passive surveillance, </w:t>
      </w:r>
      <w:r>
        <w:t>such as</w:t>
      </w:r>
      <w:r w:rsidR="00AD4D80">
        <w:t xml:space="preserve"> vacant property</w:t>
      </w:r>
      <w:r w:rsidR="002D3697">
        <w:t xml:space="preserve"> or property under construction</w:t>
      </w:r>
    </w:p>
    <w:p w:rsidR="00AD4D80" w:rsidRDefault="00C81B5D" w:rsidP="001C6CBA">
      <w:pPr>
        <w:pStyle w:val="NormalBullets"/>
      </w:pPr>
      <w:r>
        <w:t>t</w:t>
      </w:r>
      <w:r w:rsidR="00AD4D80">
        <w:t>he removal of graffiti above three metr</w:t>
      </w:r>
      <w:r>
        <w:t>e</w:t>
      </w:r>
      <w:r w:rsidR="00AD4D80">
        <w:t xml:space="preserve">s from the ground, or where </w:t>
      </w:r>
      <w:r w:rsidR="00C8158F">
        <w:t>such removal risk</w:t>
      </w:r>
      <w:r>
        <w:t>s</w:t>
      </w:r>
      <w:r w:rsidR="00C8158F">
        <w:t xml:space="preserve"> damage to</w:t>
      </w:r>
      <w:r w:rsidR="00AD4D80">
        <w:t xml:space="preserve"> the property</w:t>
      </w:r>
      <w:r>
        <w:t xml:space="preserve"> or </w:t>
      </w:r>
      <w:r w:rsidR="00C8158F">
        <w:t>the environment</w:t>
      </w:r>
      <w:r>
        <w:t>,</w:t>
      </w:r>
      <w:r w:rsidR="00AD4D80">
        <w:t xml:space="preserve"> or</w:t>
      </w:r>
      <w:r w:rsidR="00C8158F">
        <w:t xml:space="preserve"> the safety of the removal contractor</w:t>
      </w:r>
      <w:r w:rsidR="00AD4D80">
        <w:t>.</w:t>
      </w:r>
    </w:p>
    <w:p w:rsidR="008701C9" w:rsidRDefault="00CA0EF2" w:rsidP="00BA0D76">
      <w:pPr>
        <w:pStyle w:val="Heading3"/>
      </w:pPr>
      <w:bookmarkStart w:id="72" w:name="_Toc16157518"/>
      <w:r>
        <w:t xml:space="preserve">Outcome 2: Ease of </w:t>
      </w:r>
      <w:r w:rsidR="002D3697">
        <w:t>a</w:t>
      </w:r>
      <w:r>
        <w:t xml:space="preserve">ccess for </w:t>
      </w:r>
      <w:r w:rsidR="002D3697">
        <w:t>s</w:t>
      </w:r>
      <w:r>
        <w:t xml:space="preserve">ervices </w:t>
      </w:r>
      <w:r w:rsidR="002D3697">
        <w:t>o</w:t>
      </w:r>
      <w:r>
        <w:t>ffered</w:t>
      </w:r>
      <w:bookmarkEnd w:id="72"/>
      <w:r w:rsidR="00E44E5F" w:rsidRPr="0008108D">
        <w:t xml:space="preserve"> </w:t>
      </w:r>
    </w:p>
    <w:p w:rsidR="00846D12" w:rsidRPr="008D3195" w:rsidRDefault="00846D12" w:rsidP="001C6CBA">
      <w:pPr>
        <w:rPr>
          <w:b/>
          <w:sz w:val="28"/>
          <w:szCs w:val="28"/>
          <w:lang w:val="en-US"/>
        </w:rPr>
      </w:pPr>
      <w:r w:rsidRPr="008D3195">
        <w:rPr>
          <w:b/>
          <w:sz w:val="28"/>
          <w:szCs w:val="28"/>
          <w:lang w:val="en-US"/>
        </w:rPr>
        <w:t>We will leverage new technolo</w:t>
      </w:r>
      <w:r w:rsidR="00FB10DD" w:rsidRPr="008D3195">
        <w:rPr>
          <w:b/>
          <w:sz w:val="28"/>
          <w:szCs w:val="28"/>
          <w:lang w:val="en-US"/>
        </w:rPr>
        <w:t xml:space="preserve">gies to streamline </w:t>
      </w:r>
      <w:r w:rsidRPr="008D3195">
        <w:rPr>
          <w:b/>
          <w:sz w:val="28"/>
          <w:szCs w:val="28"/>
          <w:lang w:val="en-US"/>
        </w:rPr>
        <w:t xml:space="preserve">reporting </w:t>
      </w:r>
      <w:r w:rsidR="00FB10DD" w:rsidRPr="008D3195">
        <w:rPr>
          <w:b/>
          <w:sz w:val="28"/>
          <w:szCs w:val="28"/>
          <w:lang w:val="en-US"/>
        </w:rPr>
        <w:t xml:space="preserve">processes </w:t>
      </w:r>
      <w:r w:rsidRPr="008D3195">
        <w:rPr>
          <w:b/>
          <w:sz w:val="28"/>
          <w:szCs w:val="28"/>
          <w:lang w:val="en-US"/>
        </w:rPr>
        <w:t>for our community</w:t>
      </w:r>
      <w:r w:rsidR="00C81B5D">
        <w:rPr>
          <w:b/>
          <w:sz w:val="28"/>
          <w:szCs w:val="28"/>
          <w:lang w:val="en-US"/>
        </w:rPr>
        <w:t>,</w:t>
      </w:r>
      <w:r w:rsidRPr="008D3195">
        <w:rPr>
          <w:b/>
          <w:sz w:val="28"/>
          <w:szCs w:val="28"/>
          <w:lang w:val="en-US"/>
        </w:rPr>
        <w:t xml:space="preserve"> and will actively communicate services offered. </w:t>
      </w:r>
    </w:p>
    <w:p w:rsidR="00CA0EF2" w:rsidRDefault="00662D43" w:rsidP="00BA0D76">
      <w:pPr>
        <w:pStyle w:val="Heading4"/>
      </w:pPr>
      <w:bookmarkStart w:id="73" w:name="_Toc877867"/>
      <w:bookmarkStart w:id="74" w:name="_Toc4158554"/>
      <w:bookmarkStart w:id="75" w:name="_Toc11841305"/>
      <w:r>
        <w:t xml:space="preserve">Improving </w:t>
      </w:r>
      <w:r w:rsidR="00DF6E6E">
        <w:t>c</w:t>
      </w:r>
      <w:r w:rsidR="00CA0EF2">
        <w:t xml:space="preserve">ustomer </w:t>
      </w:r>
      <w:r w:rsidR="00DF6E6E">
        <w:t>e</w:t>
      </w:r>
      <w:r w:rsidR="00CA0EF2">
        <w:t>xperience</w:t>
      </w:r>
      <w:bookmarkEnd w:id="73"/>
      <w:bookmarkEnd w:id="74"/>
      <w:bookmarkEnd w:id="75"/>
      <w:r w:rsidR="00CA0EF2">
        <w:t xml:space="preserve"> </w:t>
      </w:r>
    </w:p>
    <w:p w:rsidR="008701C9" w:rsidRDefault="008701C9" w:rsidP="008701C9">
      <w:pPr>
        <w:tabs>
          <w:tab w:val="clear" w:pos="-3060"/>
          <w:tab w:val="clear" w:pos="-2340"/>
          <w:tab w:val="clear" w:pos="6300"/>
        </w:tabs>
        <w:suppressAutoHyphens w:val="0"/>
        <w:spacing w:after="160" w:line="259" w:lineRule="auto"/>
      </w:pPr>
      <w:r>
        <w:t>Council will work with property owners and occupiers to secure permissions to remov</w:t>
      </w:r>
      <w:r w:rsidR="00E44E5F">
        <w:t>e</w:t>
      </w:r>
      <w:r>
        <w:t xml:space="preserve"> any reported graffiti</w:t>
      </w:r>
      <w:r w:rsidR="00E44E5F">
        <w:t xml:space="preserve"> in a timely </w:t>
      </w:r>
      <w:r w:rsidR="002E50FD">
        <w:t xml:space="preserve">and straightforward </w:t>
      </w:r>
      <w:r w:rsidR="00E44E5F">
        <w:t>manner</w:t>
      </w:r>
      <w:r>
        <w:t xml:space="preserve">. </w:t>
      </w:r>
    </w:p>
    <w:p w:rsidR="008701C9" w:rsidRDefault="008701C9" w:rsidP="008701C9">
      <w:pPr>
        <w:tabs>
          <w:tab w:val="clear" w:pos="-3060"/>
          <w:tab w:val="clear" w:pos="-2340"/>
          <w:tab w:val="clear" w:pos="6300"/>
        </w:tabs>
        <w:suppressAutoHyphens w:val="0"/>
        <w:spacing w:after="160" w:line="259" w:lineRule="auto"/>
      </w:pPr>
      <w:r>
        <w:t xml:space="preserve">Council will </w:t>
      </w:r>
      <w:r w:rsidR="00E44E5F">
        <w:t xml:space="preserve">engage the community in understanding and responding to graffiti. Council will </w:t>
      </w:r>
      <w:r>
        <w:t xml:space="preserve">offer advice to our community on CPTED principles and how they might take action to reduce graffiti in their neighbourhood. </w:t>
      </w:r>
    </w:p>
    <w:p w:rsidR="00846D12" w:rsidRDefault="009F7068" w:rsidP="008701C9">
      <w:pPr>
        <w:tabs>
          <w:tab w:val="clear" w:pos="-3060"/>
          <w:tab w:val="clear" w:pos="-2340"/>
          <w:tab w:val="clear" w:pos="6300"/>
        </w:tabs>
        <w:suppressAutoHyphens w:val="0"/>
        <w:spacing w:after="160" w:line="259" w:lineRule="auto"/>
      </w:pPr>
      <w:r w:rsidRPr="001C6CBA">
        <mc:AlternateContent>
          <mc:Choice Requires="wps">
            <w:drawing>
              <wp:anchor distT="0" distB="0" distL="114300" distR="114300" simplePos="0" relativeHeight="251694080" behindDoc="1" locked="0" layoutInCell="1" allowOverlap="1" wp14:anchorId="67858ACC" wp14:editId="092AB2F7">
                <wp:simplePos x="0" y="0"/>
                <wp:positionH relativeFrom="column">
                  <wp:posOffset>-102675</wp:posOffset>
                </wp:positionH>
                <wp:positionV relativeFrom="paragraph">
                  <wp:posOffset>443132</wp:posOffset>
                </wp:positionV>
                <wp:extent cx="6305550" cy="2500923"/>
                <wp:effectExtent l="0" t="0" r="0" b="0"/>
                <wp:wrapNone/>
                <wp:docPr id="192" name="Rectangle 192" descr="Decorative element" title="Decorative element"/>
                <wp:cNvGraphicFramePr/>
                <a:graphic xmlns:a="http://schemas.openxmlformats.org/drawingml/2006/main">
                  <a:graphicData uri="http://schemas.microsoft.com/office/word/2010/wordprocessingShape">
                    <wps:wsp>
                      <wps:cNvSpPr/>
                      <wps:spPr>
                        <a:xfrm>
                          <a:off x="0" y="0"/>
                          <a:ext cx="6305550" cy="2500923"/>
                        </a:xfrm>
                        <a:prstGeom prst="rect">
                          <a:avLst/>
                        </a:prstGeom>
                        <a:solidFill>
                          <a:srgbClr val="CEEE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ED599D" id="Rectangle 192" o:spid="_x0000_s1026" alt="Title: Decorative element - Description: Decorative element" style="position:absolute;margin-left:-8.1pt;margin-top:34.9pt;width:496.5pt;height:196.9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" fillcolor="#ceeeed" stroked="f" strokeweight="1pt"/>
            </w:pict>
          </mc:Fallback>
        </mc:AlternateContent>
      </w:r>
      <w:r w:rsidR="008701C9">
        <w:t>Council will continue to strive for operational improvements in supporting our community reporting graffiti. This will include</w:t>
      </w:r>
      <w:r w:rsidR="00DF6E6E">
        <w:t>,</w:t>
      </w:r>
      <w:r w:rsidR="008701C9">
        <w:t xml:space="preserve"> but not be limited to</w:t>
      </w:r>
      <w:r w:rsidR="00DF6E6E">
        <w:t>,</w:t>
      </w:r>
      <w:r w:rsidR="008701C9">
        <w:t xml:space="preserve"> enhan</w:t>
      </w:r>
      <w:r w:rsidR="00DF6E6E">
        <w:t xml:space="preserve">cements </w:t>
      </w:r>
      <w:r w:rsidR="00C81B5D">
        <w:t>to</w:t>
      </w:r>
      <w:r w:rsidR="00DF6E6E">
        <w:t xml:space="preserve"> web</w:t>
      </w:r>
      <w:r w:rsidR="00C81B5D">
        <w:t>-</w:t>
      </w:r>
      <w:r w:rsidR="00DF6E6E">
        <w:t>based reporting</w:t>
      </w:r>
      <w:r w:rsidR="008701C9">
        <w:t xml:space="preserve">. </w:t>
      </w:r>
    </w:p>
    <w:p w:rsidR="00827BA2" w:rsidRPr="001C6CBA" w:rsidRDefault="00846D12" w:rsidP="009F7068">
      <w:pPr>
        <w:pStyle w:val="Heading5"/>
      </w:pPr>
      <w:bookmarkStart w:id="76" w:name="_Toc877868"/>
      <w:bookmarkStart w:id="77" w:name="_Toc4158555"/>
      <w:r w:rsidRPr="001C6CBA">
        <w:t>C</w:t>
      </w:r>
      <w:bookmarkEnd w:id="76"/>
      <w:r w:rsidR="00827BA2" w:rsidRPr="001C6CBA">
        <w:t xml:space="preserve">ase </w:t>
      </w:r>
      <w:r w:rsidR="00DF6E6E" w:rsidRPr="001C6CBA">
        <w:t>s</w:t>
      </w:r>
      <w:r w:rsidR="00827BA2" w:rsidRPr="001C6CBA">
        <w:t xml:space="preserve">tudy: Online </w:t>
      </w:r>
      <w:r w:rsidR="00827BA2" w:rsidRPr="009F7068">
        <w:t>consent</w:t>
      </w:r>
      <w:r w:rsidR="00827BA2" w:rsidRPr="001C6CBA">
        <w:t xml:space="preserve"> forms</w:t>
      </w:r>
      <w:bookmarkEnd w:id="77"/>
    </w:p>
    <w:p w:rsidR="00827BA2" w:rsidRPr="001C6CBA" w:rsidRDefault="00827BA2" w:rsidP="009F7068">
      <w:pPr>
        <w:pStyle w:val="Heading6"/>
      </w:pPr>
      <w:r w:rsidRPr="001C6CBA">
        <w:t xml:space="preserve">Improving </w:t>
      </w:r>
      <w:r w:rsidRPr="009F7068">
        <w:t>access</w:t>
      </w:r>
      <w:r w:rsidRPr="001C6CBA">
        <w:t xml:space="preserve"> to reporting tools and provision of consent for our community</w:t>
      </w:r>
    </w:p>
    <w:p w:rsidR="00827BA2" w:rsidRPr="00827BA2" w:rsidRDefault="00DF6E6E" w:rsidP="001C6CBA">
      <w:r>
        <w:t>Consent</w:t>
      </w:r>
      <w:r w:rsidR="00827BA2" w:rsidRPr="00827BA2">
        <w:t xml:space="preserve"> to remove graffiti on private property </w:t>
      </w:r>
      <w:r>
        <w:t>can now</w:t>
      </w:r>
      <w:r w:rsidR="00827BA2" w:rsidRPr="00827BA2">
        <w:t xml:space="preserve"> be completed online. Our community </w:t>
      </w:r>
      <w:r w:rsidR="00C81B5D">
        <w:t>is</w:t>
      </w:r>
      <w:r w:rsidR="00827BA2" w:rsidRPr="00827BA2">
        <w:t xml:space="preserve"> now able</w:t>
      </w:r>
      <w:r w:rsidR="00C81B5D">
        <w:t xml:space="preserve"> to</w:t>
      </w:r>
      <w:r w:rsidR="00827BA2" w:rsidRPr="00827BA2">
        <w:t xml:space="preserve"> report and consent t</w:t>
      </w:r>
      <w:r w:rsidR="002D3697">
        <w:t xml:space="preserve">o Council cleaning services at their property, </w:t>
      </w:r>
      <w:r w:rsidR="009A73F1">
        <w:t xml:space="preserve">business or residence via an </w:t>
      </w:r>
      <w:r w:rsidR="002D3697">
        <w:t>online form that can be found</w:t>
      </w:r>
      <w:r w:rsidR="00827BA2" w:rsidRPr="00827BA2">
        <w:t xml:space="preserve"> on Council’s </w:t>
      </w:r>
      <w:r w:rsidR="00827BA2" w:rsidRPr="009A73F1">
        <w:t>d</w:t>
      </w:r>
      <w:r w:rsidR="009A73F1" w:rsidRPr="009A73F1">
        <w:t xml:space="preserve">edicated </w:t>
      </w:r>
      <w:hyperlink r:id="rId12" w:history="1">
        <w:r w:rsidR="009A73F1" w:rsidRPr="009A73F1">
          <w:rPr>
            <w:rStyle w:val="Hyperlink"/>
          </w:rPr>
          <w:t>graffiti removal page</w:t>
        </w:r>
      </w:hyperlink>
      <w:r w:rsidR="009A73F1">
        <w:t>.</w:t>
      </w:r>
    </w:p>
    <w:p w:rsidR="00827BA2" w:rsidRPr="00827BA2" w:rsidRDefault="00827BA2" w:rsidP="001C6CBA">
      <w:r w:rsidRPr="00827BA2">
        <w:t>M</w:t>
      </w:r>
      <w:r w:rsidR="00DF6E6E">
        <w:t>aking</w:t>
      </w:r>
      <w:r w:rsidRPr="00827BA2">
        <w:t xml:space="preserve"> the form</w:t>
      </w:r>
      <w:r w:rsidR="00DF6E6E">
        <w:t xml:space="preserve"> available</w:t>
      </w:r>
      <w:r w:rsidRPr="00827BA2">
        <w:t xml:space="preserve"> online speeds up the process of gathering consent </w:t>
      </w:r>
      <w:r w:rsidR="00DF6E6E">
        <w:t xml:space="preserve">to remove graffiti </w:t>
      </w:r>
      <w:r w:rsidR="001C6CBA">
        <w:br/>
      </w:r>
      <w:r w:rsidRPr="00827BA2">
        <w:t xml:space="preserve">(a legislative requirement) and makes it easier for our community to engage Council services. </w:t>
      </w:r>
      <w:r w:rsidR="001C6CBA">
        <w:br/>
      </w:r>
      <w:r w:rsidRPr="00827BA2">
        <w:t xml:space="preserve">The </w:t>
      </w:r>
      <w:r w:rsidR="00DF6E6E">
        <w:t>online form</w:t>
      </w:r>
      <w:r w:rsidRPr="00827BA2">
        <w:t xml:space="preserve"> is accessible </w:t>
      </w:r>
      <w:r w:rsidR="00DF6E6E">
        <w:t>on</w:t>
      </w:r>
      <w:r w:rsidR="0034336B">
        <w:t xml:space="preserve"> PC</w:t>
      </w:r>
      <w:r w:rsidR="00406CF0">
        <w:t>s</w:t>
      </w:r>
      <w:r w:rsidR="0034336B">
        <w:t>, tablet</w:t>
      </w:r>
      <w:r w:rsidR="00406CF0">
        <w:t>s</w:t>
      </w:r>
      <w:r w:rsidR="0034336B">
        <w:t xml:space="preserve"> and</w:t>
      </w:r>
      <w:r>
        <w:t xml:space="preserve"> </w:t>
      </w:r>
      <w:r w:rsidR="00406CF0">
        <w:t>mobile phones</w:t>
      </w:r>
      <w:r>
        <w:t xml:space="preserve">. </w:t>
      </w:r>
    </w:p>
    <w:p w:rsidR="00C81B5D" w:rsidRDefault="00827BA2" w:rsidP="009F7068">
      <w:pPr>
        <w:pStyle w:val="Heading6"/>
      </w:pPr>
      <w:r w:rsidRPr="00827BA2">
        <w:t>How you can play your part</w:t>
      </w:r>
    </w:p>
    <w:p w:rsidR="00C71746" w:rsidRDefault="00827BA2" w:rsidP="001C6CBA">
      <w:r w:rsidRPr="00827BA2">
        <w:t xml:space="preserve">Report graffiti at your own property by using Council’s online </w:t>
      </w:r>
      <w:r w:rsidR="00DF6E6E">
        <w:t xml:space="preserve">graffiti removal </w:t>
      </w:r>
      <w:r w:rsidRPr="00827BA2">
        <w:t>consent form</w:t>
      </w:r>
      <w:r w:rsidR="00C81B5D">
        <w:t>.</w:t>
      </w:r>
      <w:r w:rsidR="0097730F">
        <w:t xml:space="preserve"> </w:t>
      </w:r>
    </w:p>
    <w:p w:rsidR="0097730F" w:rsidRDefault="0097730F">
      <w:pPr>
        <w:tabs>
          <w:tab w:val="clear" w:pos="-3060"/>
          <w:tab w:val="clear" w:pos="-2340"/>
          <w:tab w:val="clear" w:pos="6300"/>
        </w:tabs>
        <w:suppressAutoHyphens w:val="0"/>
        <w:spacing w:after="160" w:line="259" w:lineRule="auto"/>
        <w:rPr>
          <w:b/>
          <w:bCs/>
          <w:noProof w:val="0"/>
          <w:color w:val="193C68"/>
          <w:kern w:val="32"/>
          <w:sz w:val="44"/>
          <w:szCs w:val="44"/>
          <w:lang w:val="en-US"/>
        </w:rPr>
      </w:pPr>
      <w:r>
        <w:br w:type="page"/>
      </w:r>
    </w:p>
    <w:p w:rsidR="00CA0EF2" w:rsidRDefault="00CA0EF2" w:rsidP="00BA0D76">
      <w:pPr>
        <w:pStyle w:val="Heading3"/>
      </w:pPr>
      <w:bookmarkStart w:id="78" w:name="_Toc16157519"/>
      <w:r>
        <w:t xml:space="preserve">Outcome 3: Improvements in </w:t>
      </w:r>
      <w:proofErr w:type="spellStart"/>
      <w:r w:rsidR="008D3195">
        <w:t>l</w:t>
      </w:r>
      <w:r w:rsidR="00A50E23">
        <w:t>iv</w:t>
      </w:r>
      <w:r w:rsidR="00C81B5D">
        <w:t>e</w:t>
      </w:r>
      <w:r w:rsidR="00A50E23">
        <w:t>ability</w:t>
      </w:r>
      <w:bookmarkEnd w:id="78"/>
      <w:proofErr w:type="spellEnd"/>
    </w:p>
    <w:p w:rsidR="00C71746" w:rsidRPr="00C87881" w:rsidRDefault="00C71746" w:rsidP="00C87881">
      <w:pPr>
        <w:rPr>
          <w:b/>
          <w:sz w:val="28"/>
          <w:szCs w:val="28"/>
        </w:rPr>
      </w:pPr>
      <w:r w:rsidRPr="00C87881">
        <w:rPr>
          <w:b/>
          <w:sz w:val="28"/>
          <w:szCs w:val="28"/>
        </w:rPr>
        <w:t xml:space="preserve">The </w:t>
      </w:r>
      <w:r w:rsidR="00FD3545" w:rsidRPr="00C87881">
        <w:rPr>
          <w:b/>
          <w:sz w:val="28"/>
          <w:szCs w:val="28"/>
        </w:rPr>
        <w:t>City</w:t>
      </w:r>
      <w:r w:rsidRPr="00C87881">
        <w:rPr>
          <w:b/>
          <w:sz w:val="28"/>
          <w:szCs w:val="28"/>
        </w:rPr>
        <w:t xml:space="preserve"> of Port Phillip is an energetically creative place, welcoming and alive with activity. Council will harness this spirit and ensure that our community benefit</w:t>
      </w:r>
      <w:r w:rsidR="00C81B5D" w:rsidRPr="00C87881">
        <w:rPr>
          <w:b/>
          <w:sz w:val="28"/>
          <w:szCs w:val="28"/>
        </w:rPr>
        <w:t>s</w:t>
      </w:r>
      <w:r w:rsidRPr="00C87881">
        <w:rPr>
          <w:b/>
          <w:sz w:val="28"/>
          <w:szCs w:val="28"/>
        </w:rPr>
        <w:t xml:space="preserve"> from </w:t>
      </w:r>
      <w:r w:rsidR="00C4208C" w:rsidRPr="00C87881">
        <w:rPr>
          <w:b/>
          <w:sz w:val="28"/>
          <w:szCs w:val="28"/>
        </w:rPr>
        <w:t xml:space="preserve">improvements in liveability </w:t>
      </w:r>
      <w:r w:rsidRPr="00C87881">
        <w:rPr>
          <w:b/>
          <w:sz w:val="28"/>
          <w:szCs w:val="28"/>
        </w:rPr>
        <w:t xml:space="preserve">achieved </w:t>
      </w:r>
      <w:r w:rsidR="00C4208C" w:rsidRPr="00C87881">
        <w:rPr>
          <w:b/>
          <w:sz w:val="28"/>
          <w:szCs w:val="28"/>
        </w:rPr>
        <w:t>not only through graffiti removal</w:t>
      </w:r>
      <w:r w:rsidR="00C81B5D" w:rsidRPr="00C87881">
        <w:rPr>
          <w:b/>
          <w:sz w:val="28"/>
          <w:szCs w:val="28"/>
        </w:rPr>
        <w:t>,</w:t>
      </w:r>
      <w:r w:rsidR="00C4208C" w:rsidRPr="00C87881">
        <w:rPr>
          <w:b/>
          <w:sz w:val="28"/>
          <w:szCs w:val="28"/>
        </w:rPr>
        <w:t xml:space="preserve"> but also as a result of a wide range of engagement and mitigation techniques. </w:t>
      </w:r>
      <w:r w:rsidRPr="00C87881">
        <w:rPr>
          <w:b/>
          <w:sz w:val="28"/>
          <w:szCs w:val="28"/>
        </w:rPr>
        <w:t xml:space="preserve"> </w:t>
      </w:r>
    </w:p>
    <w:p w:rsidR="008701C9" w:rsidRPr="0008108D" w:rsidRDefault="008701C9" w:rsidP="00BA0D76">
      <w:pPr>
        <w:pStyle w:val="Heading4"/>
      </w:pPr>
      <w:bookmarkStart w:id="79" w:name="_Toc877870"/>
      <w:bookmarkStart w:id="80" w:name="_Toc4158557"/>
      <w:bookmarkStart w:id="81" w:name="_Toc11841307"/>
      <w:r w:rsidRPr="0008108D">
        <w:t xml:space="preserve">Graffiti </w:t>
      </w:r>
      <w:r w:rsidR="0040046D" w:rsidRPr="00BA0D76">
        <w:t>m</w:t>
      </w:r>
      <w:r w:rsidRPr="00BA0D76">
        <w:t>itigation</w:t>
      </w:r>
      <w:bookmarkEnd w:id="79"/>
      <w:bookmarkEnd w:id="80"/>
      <w:bookmarkEnd w:id="81"/>
    </w:p>
    <w:p w:rsidR="0034336B" w:rsidRDefault="0034336B" w:rsidP="001C6CBA">
      <w:r>
        <w:t>In the 2018/19 financial year, Council committed $60,000 to the Graffiti Mitigation Through Street Art Program, and will continue to fund this program in 2019/20.</w:t>
      </w:r>
    </w:p>
    <w:p w:rsidR="00443047" w:rsidRDefault="00443047" w:rsidP="001C6CBA">
      <w:r>
        <w:t xml:space="preserve">Council will support and engage with community groups on </w:t>
      </w:r>
      <w:r w:rsidR="0011012F">
        <w:t>pursuing</w:t>
      </w:r>
      <w:r>
        <w:t xml:space="preserve"> grants to fund approriate graffiti mitigation programs. </w:t>
      </w:r>
      <w:r w:rsidR="0040046D">
        <w:t>These</w:t>
      </w:r>
      <w:r>
        <w:t xml:space="preserve"> programs will aim to use a range of approaches </w:t>
      </w:r>
      <w:r w:rsidR="0040046D">
        <w:t>to reduce</w:t>
      </w:r>
      <w:r>
        <w:t xml:space="preserve"> graffiti including</w:t>
      </w:r>
      <w:r w:rsidR="002E50FD">
        <w:t>:</w:t>
      </w:r>
      <w:r>
        <w:t xml:space="preserve"> greening, landscaping, community strengthening and art</w:t>
      </w:r>
      <w:r w:rsidR="0011012F">
        <w:t>-</w:t>
      </w:r>
      <w:r>
        <w:t xml:space="preserve">based interventions. </w:t>
      </w:r>
    </w:p>
    <w:p w:rsidR="00443047" w:rsidRDefault="00443047" w:rsidP="001C6CBA">
      <w:r>
        <w:t xml:space="preserve">Council will work collaboratively with a range of </w:t>
      </w:r>
      <w:r w:rsidR="002D3697">
        <w:t xml:space="preserve">internal and external </w:t>
      </w:r>
      <w:r>
        <w:t>stakeholders</w:t>
      </w:r>
      <w:r w:rsidR="002D3697">
        <w:t xml:space="preserve"> </w:t>
      </w:r>
      <w:r>
        <w:t>to deliver place based programs to break the cycle of persistent graffiti</w:t>
      </w:r>
      <w:r w:rsidR="0040046D">
        <w:t xml:space="preserve"> in targeted areas</w:t>
      </w:r>
      <w:r>
        <w:t xml:space="preserve">. </w:t>
      </w:r>
    </w:p>
    <w:p w:rsidR="00C4208C" w:rsidRDefault="00C4208C" w:rsidP="001C6CBA">
      <w:r w:rsidRPr="001C6CBA">
        <w:rPr>
          <w:b/>
        </w:rPr>
        <w:t>Targets:</w:t>
      </w:r>
      <w:r>
        <w:t xml:space="preserve"> Council will commit to the following </w:t>
      </w:r>
      <w:r w:rsidR="0040046D">
        <w:t xml:space="preserve">graffiti </w:t>
      </w:r>
      <w:r>
        <w:t>mitigation programs to be delivered annually:</w:t>
      </w:r>
    </w:p>
    <w:p w:rsidR="00C4208C" w:rsidRDefault="0040046D" w:rsidP="008D3195">
      <w:pPr>
        <w:pStyle w:val="NormalBullets"/>
      </w:pPr>
      <w:r>
        <w:t>six</w:t>
      </w:r>
      <w:r w:rsidR="00C4208C">
        <w:t xml:space="preserve"> street art projects </w:t>
      </w:r>
    </w:p>
    <w:p w:rsidR="00C4208C" w:rsidRDefault="0040046D" w:rsidP="008D3195">
      <w:pPr>
        <w:pStyle w:val="NormalBullets"/>
      </w:pPr>
      <w:r>
        <w:t>one</w:t>
      </w:r>
      <w:r w:rsidR="00C4208C">
        <w:t xml:space="preserve"> greening program</w:t>
      </w:r>
      <w:r w:rsidR="002D3697">
        <w:t>.</w:t>
      </w:r>
    </w:p>
    <w:p w:rsidR="001C6CBA" w:rsidRDefault="001C6CBA" w:rsidP="008D3195">
      <w:pPr>
        <w:pStyle w:val="NormalBullets"/>
        <w:numPr>
          <w:ilvl w:val="0"/>
          <w:numId w:val="0"/>
        </w:numPr>
        <w:ind w:left="360"/>
        <w:rPr>
          <w:b/>
          <w:sz w:val="28"/>
          <w:szCs w:val="28"/>
        </w:rPr>
      </w:pPr>
      <w:bookmarkStart w:id="82" w:name="_Toc877871"/>
      <w:bookmarkStart w:id="83" w:name="_Toc4158558"/>
      <w:r>
        <w:br w:type="page"/>
      </w:r>
    </w:p>
    <w:p w:rsidR="00C4208C" w:rsidRDefault="00CE0DFC" w:rsidP="00BA0D76">
      <w:pPr>
        <w:pStyle w:val="Heading5"/>
      </w:pPr>
      <w:r>
        <mc:AlternateContent>
          <mc:Choice Requires="wps">
            <w:drawing>
              <wp:anchor distT="0" distB="0" distL="114300" distR="114300" simplePos="0" relativeHeight="251695104" behindDoc="1" locked="0" layoutInCell="1" allowOverlap="1" wp14:anchorId="46207510" wp14:editId="6637BDA7">
                <wp:simplePos x="0" y="0"/>
                <wp:positionH relativeFrom="column">
                  <wp:posOffset>-87044</wp:posOffset>
                </wp:positionH>
                <wp:positionV relativeFrom="paragraph">
                  <wp:posOffset>-72538</wp:posOffset>
                </wp:positionV>
                <wp:extent cx="6276975" cy="6854093"/>
                <wp:effectExtent l="0" t="0" r="9525" b="4445"/>
                <wp:wrapNone/>
                <wp:docPr id="193" name="Rectangle 193" descr="Decorative element" title="Decorative element"/>
                <wp:cNvGraphicFramePr/>
                <a:graphic xmlns:a="http://schemas.openxmlformats.org/drawingml/2006/main">
                  <a:graphicData uri="http://schemas.microsoft.com/office/word/2010/wordprocessingShape">
                    <wps:wsp>
                      <wps:cNvSpPr/>
                      <wps:spPr>
                        <a:xfrm>
                          <a:off x="0" y="0"/>
                          <a:ext cx="6276975" cy="6854093"/>
                        </a:xfrm>
                        <a:prstGeom prst="rect">
                          <a:avLst/>
                        </a:prstGeom>
                        <a:solidFill>
                          <a:srgbClr val="CEEE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2C67F" id="Rectangle 193" o:spid="_x0000_s1026" alt="Title: Decorative element - Description: Decorative element" style="position:absolute;margin-left:-6.85pt;margin-top:-5.7pt;width:494.25pt;height:539.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" fillcolor="#ceeeed" stroked="f" strokeweight="1pt"/>
            </w:pict>
          </mc:Fallback>
        </mc:AlternateContent>
      </w:r>
      <w:r w:rsidR="00C4208C">
        <w:t xml:space="preserve">Case </w:t>
      </w:r>
      <w:r w:rsidR="008D3195">
        <w:t>s</w:t>
      </w:r>
      <w:r w:rsidR="00C4208C">
        <w:t>tudy: Little Grey Street</w:t>
      </w:r>
      <w:bookmarkEnd w:id="82"/>
      <w:bookmarkEnd w:id="83"/>
    </w:p>
    <w:p w:rsidR="00C4208C" w:rsidRPr="001C6CBA" w:rsidRDefault="0040046D" w:rsidP="001C6CBA">
      <w:pPr>
        <w:rPr>
          <w:b/>
          <w:lang w:val="en-US"/>
        </w:rPr>
      </w:pPr>
      <w:r w:rsidRPr="001C6CBA">
        <w:rPr>
          <w:b/>
          <w:lang w:val="en-US"/>
        </w:rPr>
        <w:t>The u</w:t>
      </w:r>
      <w:r w:rsidR="00852C9C" w:rsidRPr="001C6CBA">
        <w:rPr>
          <w:b/>
          <w:lang w:val="en-US"/>
        </w:rPr>
        <w:t>se of broad</w:t>
      </w:r>
      <w:r w:rsidR="00C4208C" w:rsidRPr="001C6CBA">
        <w:rPr>
          <w:b/>
          <w:lang w:val="en-US"/>
        </w:rPr>
        <w:t xml:space="preserve"> programming to improve outcomes for our community </w:t>
      </w:r>
    </w:p>
    <w:p w:rsidR="0011012F" w:rsidRDefault="0011012F" w:rsidP="001C6CBA">
      <w:r>
        <w:t xml:space="preserve">In April 2018, </w:t>
      </w:r>
      <w:r w:rsidR="00852C9C">
        <w:t xml:space="preserve">Council commenced a program of graffiti removal </w:t>
      </w:r>
      <w:r>
        <w:t>in</w:t>
      </w:r>
      <w:r w:rsidR="00852C9C">
        <w:t xml:space="preserve"> Little Grey Street</w:t>
      </w:r>
      <w:r>
        <w:t>,</w:t>
      </w:r>
      <w:r w:rsidR="00852C9C">
        <w:t xml:space="preserve"> in response to a </w:t>
      </w:r>
      <w:r w:rsidR="0040046D">
        <w:t>c</w:t>
      </w:r>
      <w:r w:rsidR="00852C9C">
        <w:t xml:space="preserve">ommunity </w:t>
      </w:r>
      <w:r w:rsidR="0040046D">
        <w:t>s</w:t>
      </w:r>
      <w:r w:rsidR="00852C9C">
        <w:t xml:space="preserve">afety </w:t>
      </w:r>
      <w:r w:rsidR="0040046D">
        <w:t>a</w:t>
      </w:r>
      <w:r w:rsidR="00852C9C">
        <w:t xml:space="preserve">udit held in March </w:t>
      </w:r>
      <w:r>
        <w:t>2018</w:t>
      </w:r>
      <w:r w:rsidR="00852C9C">
        <w:t xml:space="preserve">. </w:t>
      </w:r>
    </w:p>
    <w:p w:rsidR="00852C9C" w:rsidRDefault="00852C9C" w:rsidP="001C6CBA">
      <w:r>
        <w:t xml:space="preserve">The program approached the </w:t>
      </w:r>
      <w:r w:rsidR="0034336B">
        <w:t xml:space="preserve">persistent </w:t>
      </w:r>
      <w:r>
        <w:t>graffiti in th</w:t>
      </w:r>
      <w:r w:rsidR="0011012F">
        <w:t>is</w:t>
      </w:r>
      <w:r>
        <w:t xml:space="preserve"> space in a holistic and coordinated manner</w:t>
      </w:r>
      <w:r w:rsidR="0011012F">
        <w:t>,</w:t>
      </w:r>
      <w:r>
        <w:t xml:space="preserve"> and aimed to stagger Council’s response to deliver a successful outcome without </w:t>
      </w:r>
      <w:r w:rsidR="0040046D">
        <w:t>impacting on</w:t>
      </w:r>
      <w:r>
        <w:t xml:space="preserve"> graffiti removal service levels to the wider community. Accordingly, over a period of five months Council completed the removal works, which has enabled </w:t>
      </w:r>
      <w:r w:rsidR="0040046D">
        <w:t>maintenance contractors</w:t>
      </w:r>
      <w:r>
        <w:t xml:space="preserve"> to act quickly and efficiently to any graffiti re-hits in the area. </w:t>
      </w:r>
    </w:p>
    <w:p w:rsidR="00852C9C" w:rsidRDefault="00852C9C" w:rsidP="00852C9C">
      <w:r>
        <w:drawing>
          <wp:inline distT="0" distB="0" distL="0" distR="0" wp14:anchorId="03739D84" wp14:editId="056E8F5F">
            <wp:extent cx="2722527" cy="1933575"/>
            <wp:effectExtent l="0" t="0" r="1905" b="0"/>
            <wp:docPr id="14" name="Picture 14" descr="Council commenced a program of graffiti removal through Little Grey Street." title="Image of Grey street before graffiti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9081" cy="1959536"/>
                    </a:xfrm>
                    <a:prstGeom prst="rect">
                      <a:avLst/>
                    </a:prstGeom>
                  </pic:spPr>
                </pic:pic>
              </a:graphicData>
            </a:graphic>
          </wp:inline>
        </w:drawing>
      </w:r>
      <w:r>
        <w:t xml:space="preserve"> </w:t>
      </w:r>
      <w:r>
        <w:drawing>
          <wp:inline distT="0" distB="0" distL="0" distR="0" wp14:anchorId="7D7EEEBF" wp14:editId="099A2148">
            <wp:extent cx="1459951" cy="1933200"/>
            <wp:effectExtent l="0" t="0" r="6985" b="0"/>
            <wp:docPr id="3" name="Picture 3" descr="Council commenced a program of graffiti removal through Little Grey Street." title="Image of Grey street after graffiti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59951" cy="1933200"/>
                    </a:xfrm>
                    <a:prstGeom prst="rect">
                      <a:avLst/>
                    </a:prstGeom>
                  </pic:spPr>
                </pic:pic>
              </a:graphicData>
            </a:graphic>
          </wp:inline>
        </w:drawing>
      </w:r>
      <w:r>
        <w:t xml:space="preserve"> </w:t>
      </w:r>
      <w:r>
        <w:drawing>
          <wp:inline distT="0" distB="0" distL="0" distR="0" wp14:anchorId="78FB7F6D" wp14:editId="6354623F">
            <wp:extent cx="1732583" cy="1933200"/>
            <wp:effectExtent l="0" t="0" r="1270" b="0"/>
            <wp:docPr id="2" name="Picture 2" descr="Council commenced a program of graffiti removal through Little Grey Street." title="Image of Grey street after graffiti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32583" cy="1933200"/>
                    </a:xfrm>
                    <a:prstGeom prst="rect">
                      <a:avLst/>
                    </a:prstGeom>
                  </pic:spPr>
                </pic:pic>
              </a:graphicData>
            </a:graphic>
          </wp:inline>
        </w:drawing>
      </w:r>
    </w:p>
    <w:p w:rsidR="00852C9C" w:rsidRPr="001C6CBA" w:rsidRDefault="00852C9C" w:rsidP="0097730F">
      <w:pPr>
        <w:pStyle w:val="Photocaption"/>
        <w:tabs>
          <w:tab w:val="clear" w:pos="6300"/>
          <w:tab w:val="left" w:pos="4395"/>
        </w:tabs>
        <w:spacing w:after="240"/>
      </w:pPr>
      <w:r w:rsidRPr="00CE0DFC">
        <w:t>Before</w:t>
      </w:r>
      <w:r w:rsidRPr="00CE0DFC">
        <w:tab/>
        <w:t>After</w:t>
      </w:r>
    </w:p>
    <w:p w:rsidR="00852C9C" w:rsidRDefault="00852C9C" w:rsidP="00852C9C">
      <w:r>
        <w:t xml:space="preserve">Council has continued to work alongside local residents to ensure any </w:t>
      </w:r>
      <w:r w:rsidR="0040046D">
        <w:t>new</w:t>
      </w:r>
      <w:r>
        <w:t xml:space="preserve"> graffiti is removed, to break the cycle and eradicate graffiti in th</w:t>
      </w:r>
      <w:r w:rsidR="0011012F">
        <w:t>is</w:t>
      </w:r>
      <w:r>
        <w:t xml:space="preserve"> space. </w:t>
      </w:r>
    </w:p>
    <w:p w:rsidR="009F7068" w:rsidRDefault="00852C9C" w:rsidP="00852C9C">
      <w:r>
        <w:t>In conjunction with this graffiti removal program</w:t>
      </w:r>
      <w:r w:rsidR="0011012F">
        <w:t>,</w:t>
      </w:r>
      <w:r>
        <w:t xml:space="preserve"> Council </w:t>
      </w:r>
      <w:r w:rsidR="00C81B5D">
        <w:t>has</w:t>
      </w:r>
      <w:r>
        <w:t xml:space="preserve"> concurrently worked towards a greening graffiti mitigation project in the adjacent Dalgety Street Reserve. This project has been funded by the Victorian Government’s Community Crime Prevention Program. </w:t>
      </w:r>
    </w:p>
    <w:p w:rsidR="00852C9C" w:rsidRDefault="00852C9C" w:rsidP="00852C9C">
      <w:r>
        <w:t>Council has worked alongside local resident</w:t>
      </w:r>
      <w:r w:rsidR="0040046D">
        <w:t>s to develop a community garden</w:t>
      </w:r>
      <w:r>
        <w:t xml:space="preserve"> </w:t>
      </w:r>
      <w:r w:rsidR="00FD3545">
        <w:t>that</w:t>
      </w:r>
      <w:r>
        <w:t xml:space="preserve"> aim</w:t>
      </w:r>
      <w:r w:rsidR="0011012F">
        <w:t>s</w:t>
      </w:r>
      <w:r>
        <w:t xml:space="preserve"> to increase passive surveillance in and around the area</w:t>
      </w:r>
      <w:r w:rsidR="0011012F">
        <w:t>,</w:t>
      </w:r>
      <w:r>
        <w:t xml:space="preserve"> as well as strengthening community relationships. Following consultation, the gardens will be installed with the support </w:t>
      </w:r>
      <w:r w:rsidR="0040046D">
        <w:t xml:space="preserve">of </w:t>
      </w:r>
      <w:r>
        <w:t>local residents who will act as custodians of the gardens.</w:t>
      </w:r>
    </w:p>
    <w:p w:rsidR="00C71746" w:rsidRDefault="002D3697" w:rsidP="0097730F">
      <w:r>
        <w:t>By</w:t>
      </w:r>
      <w:r w:rsidR="004A69A5">
        <w:t xml:space="preserve"> addre</w:t>
      </w:r>
      <w:r>
        <w:t>ssing graffiti at</w:t>
      </w:r>
      <w:r w:rsidR="004A69A5">
        <w:t xml:space="preserve"> this location </w:t>
      </w:r>
      <w:r w:rsidR="0040046D">
        <w:t>using</w:t>
      </w:r>
      <w:r w:rsidR="004A69A5">
        <w:t xml:space="preserve"> a multifaceted approach</w:t>
      </w:r>
      <w:r w:rsidR="0011012F">
        <w:t>,</w:t>
      </w:r>
      <w:r w:rsidR="004A69A5">
        <w:t xml:space="preserve"> Council </w:t>
      </w:r>
      <w:r w:rsidR="00C81B5D">
        <w:t>has</w:t>
      </w:r>
      <w:r>
        <w:t xml:space="preserve"> significantly reduced graffiti in the</w:t>
      </w:r>
      <w:r w:rsidR="0034336B">
        <w:t xml:space="preserve"> area and</w:t>
      </w:r>
      <w:r w:rsidR="004A69A5">
        <w:t xml:space="preserve"> improved liveability</w:t>
      </w:r>
      <w:r w:rsidR="0034336B">
        <w:t>.</w:t>
      </w:r>
      <w:r w:rsidR="0097730F">
        <w:t xml:space="preserve"> </w:t>
      </w:r>
    </w:p>
    <w:p w:rsidR="001C6CBA" w:rsidRDefault="001C6CBA">
      <w:pPr>
        <w:tabs>
          <w:tab w:val="clear" w:pos="-3060"/>
          <w:tab w:val="clear" w:pos="-2340"/>
          <w:tab w:val="clear" w:pos="6300"/>
        </w:tabs>
        <w:suppressAutoHyphens w:val="0"/>
        <w:spacing w:after="160" w:line="259" w:lineRule="auto"/>
        <w:rPr>
          <w:b/>
          <w:bCs/>
          <w:noProof w:val="0"/>
          <w:color w:val="193C68"/>
          <w:kern w:val="32"/>
          <w:sz w:val="44"/>
          <w:szCs w:val="44"/>
          <w:lang w:val="en-US"/>
        </w:rPr>
      </w:pPr>
      <w:r>
        <w:br w:type="page"/>
      </w:r>
    </w:p>
    <w:p w:rsidR="00E44E5F" w:rsidRDefault="002D3697" w:rsidP="009C60E0">
      <w:pPr>
        <w:pStyle w:val="Heading3"/>
      </w:pPr>
      <w:bookmarkStart w:id="84" w:name="_Toc16157520"/>
      <w:r>
        <w:t xml:space="preserve">Outcome 4: Collaboration with partners and our </w:t>
      </w:r>
      <w:r w:rsidRPr="003A071B">
        <w:t>c</w:t>
      </w:r>
      <w:r w:rsidR="00CA0EF2" w:rsidRPr="003A071B">
        <w:t>ommunity</w:t>
      </w:r>
      <w:bookmarkEnd w:id="84"/>
    </w:p>
    <w:p w:rsidR="00B8741D" w:rsidRPr="00E84B24" w:rsidRDefault="0020623E" w:rsidP="001C6CBA">
      <w:pPr>
        <w:rPr>
          <w:b/>
          <w:sz w:val="28"/>
          <w:szCs w:val="28"/>
          <w:lang w:val="en-US"/>
        </w:rPr>
      </w:pPr>
      <w:r w:rsidRPr="00E84B24">
        <w:rPr>
          <w:b/>
          <w:sz w:val="28"/>
          <w:szCs w:val="28"/>
          <w:lang w:val="en-US"/>
        </w:rPr>
        <w:t>To make a big impact on managing</w:t>
      </w:r>
      <w:r w:rsidR="00B8741D" w:rsidRPr="00E84B24">
        <w:rPr>
          <w:b/>
          <w:sz w:val="28"/>
          <w:szCs w:val="28"/>
          <w:lang w:val="en-US"/>
        </w:rPr>
        <w:t xml:space="preserve"> graffiti we will need to engage the support of our community and agency partners to ensure</w:t>
      </w:r>
      <w:r w:rsidR="0040046D" w:rsidRPr="00E84B24">
        <w:rPr>
          <w:b/>
          <w:sz w:val="28"/>
          <w:szCs w:val="28"/>
          <w:lang w:val="en-US"/>
        </w:rPr>
        <w:t xml:space="preserve"> our</w:t>
      </w:r>
      <w:r w:rsidR="00B8741D" w:rsidRPr="00E84B24">
        <w:rPr>
          <w:b/>
          <w:sz w:val="28"/>
          <w:szCs w:val="28"/>
          <w:lang w:val="en-US"/>
        </w:rPr>
        <w:t xml:space="preserve"> responses are coordinated and meaningful. </w:t>
      </w:r>
    </w:p>
    <w:p w:rsidR="00E44E5F" w:rsidRPr="0008108D" w:rsidRDefault="00E44E5F" w:rsidP="003A071B">
      <w:pPr>
        <w:pStyle w:val="Heading4"/>
      </w:pPr>
      <w:bookmarkStart w:id="85" w:name="_Toc877873"/>
      <w:bookmarkStart w:id="86" w:name="_Toc4158560"/>
      <w:bookmarkStart w:id="87" w:name="_Toc11841309"/>
      <w:r w:rsidRPr="0008108D">
        <w:t>Capa</w:t>
      </w:r>
      <w:r w:rsidR="00FD3545">
        <w:t>city</w:t>
      </w:r>
      <w:r w:rsidRPr="0008108D">
        <w:t xml:space="preserve"> development and empowerment</w:t>
      </w:r>
      <w:bookmarkEnd w:id="85"/>
      <w:bookmarkEnd w:id="86"/>
      <w:bookmarkEnd w:id="87"/>
      <w:r w:rsidRPr="0008108D">
        <w:t xml:space="preserve"> </w:t>
      </w:r>
    </w:p>
    <w:p w:rsidR="002E50FD" w:rsidRDefault="00443047" w:rsidP="008701C9">
      <w:pPr>
        <w:tabs>
          <w:tab w:val="clear" w:pos="-3060"/>
          <w:tab w:val="clear" w:pos="-2340"/>
          <w:tab w:val="clear" w:pos="6300"/>
        </w:tabs>
        <w:suppressAutoHyphens w:val="0"/>
        <w:spacing w:after="160" w:line="259" w:lineRule="auto"/>
      </w:pPr>
      <w:r>
        <w:t>Counc</w:t>
      </w:r>
      <w:r w:rsidR="00041CBA">
        <w:t xml:space="preserve">il wil support </w:t>
      </w:r>
      <w:r w:rsidR="00411FA1">
        <w:t>activities</w:t>
      </w:r>
      <w:r w:rsidR="00041CBA">
        <w:t xml:space="preserve"> to deliver education initiatives to our community on graffiti issues, including</w:t>
      </w:r>
      <w:r w:rsidR="0011012F">
        <w:t>,</w:t>
      </w:r>
      <w:r w:rsidR="00041CBA">
        <w:t xml:space="preserve"> but not limited to</w:t>
      </w:r>
      <w:r w:rsidR="0011012F">
        <w:t>,</w:t>
      </w:r>
      <w:r w:rsidR="00041CBA">
        <w:t xml:space="preserve"> the provision of graffiti kits </w:t>
      </w:r>
      <w:r w:rsidR="002E50FD">
        <w:t xml:space="preserve">and demonstrations as to their use, as well as provision of site based advice on how home and business owners might take action to mitigate against graffiti at their properties. </w:t>
      </w:r>
    </w:p>
    <w:p w:rsidR="00E722AE" w:rsidRDefault="002E50FD" w:rsidP="0035459C">
      <w:pPr>
        <w:tabs>
          <w:tab w:val="clear" w:pos="-3060"/>
          <w:tab w:val="clear" w:pos="-2340"/>
          <w:tab w:val="clear" w:pos="6300"/>
        </w:tabs>
        <w:suppressAutoHyphens w:val="0"/>
        <w:spacing w:after="160" w:line="259" w:lineRule="auto"/>
      </w:pPr>
      <w:r>
        <w:t>Council will consider CPTED principles in mitigating against graffiti when managing, maintaining and developing existing and new assets. This will include</w:t>
      </w:r>
      <w:r w:rsidR="0011012F">
        <w:t>,</w:t>
      </w:r>
      <w:r>
        <w:t xml:space="preserve"> but not be limited to: investigating uses and benefits of anti-graffiti coatings, paint and cladding, the integration of murals and appropriate choices in urban and product design. </w:t>
      </w:r>
    </w:p>
    <w:p w:rsidR="004A69A5" w:rsidRDefault="004A69A5" w:rsidP="004A69A5">
      <w:pPr>
        <w:tabs>
          <w:tab w:val="clear" w:pos="-3060"/>
          <w:tab w:val="clear" w:pos="-2340"/>
          <w:tab w:val="clear" w:pos="6300"/>
        </w:tabs>
        <w:suppressAutoHyphens w:val="0"/>
        <w:spacing w:after="160" w:line="259" w:lineRule="auto"/>
      </w:pPr>
      <w:r w:rsidRPr="00B472B7">
        <w:rPr>
          <w:b/>
        </w:rPr>
        <w:t>Targets:</w:t>
      </w:r>
      <w:r w:rsidRPr="00B472B7">
        <w:t xml:space="preserve"> Council will commit</w:t>
      </w:r>
      <w:r>
        <w:t xml:space="preserve"> to the following community education and engagement events to be delivered annually:</w:t>
      </w:r>
    </w:p>
    <w:p w:rsidR="004A69A5" w:rsidRDefault="004A69A5" w:rsidP="001C6CBA">
      <w:pPr>
        <w:pStyle w:val="NormalBullets"/>
      </w:pPr>
      <w:r>
        <w:t xml:space="preserve">Quarterly community events dedicated to communicating Council’s services to our community and engaging our community on how they can reduce the impact of graffiti in their neighbourhood. </w:t>
      </w:r>
    </w:p>
    <w:p w:rsidR="00B472B7" w:rsidRPr="0008108D" w:rsidRDefault="00B472B7" w:rsidP="009C60E0">
      <w:pPr>
        <w:pStyle w:val="Heading4"/>
      </w:pPr>
      <w:bookmarkStart w:id="88" w:name="_Toc11841310"/>
      <w:bookmarkStart w:id="89" w:name="_Toc877874"/>
      <w:bookmarkStart w:id="90" w:name="_Toc4158561"/>
      <w:r w:rsidRPr="0008108D">
        <w:t>Advocating for a collaborative approach</w:t>
      </w:r>
      <w:bookmarkEnd w:id="88"/>
    </w:p>
    <w:p w:rsidR="00B472B7" w:rsidRDefault="00B472B7" w:rsidP="00B472B7">
      <w:pPr>
        <w:tabs>
          <w:tab w:val="clear" w:pos="-3060"/>
          <w:tab w:val="clear" w:pos="-2340"/>
          <w:tab w:val="clear" w:pos="6300"/>
        </w:tabs>
        <w:suppressAutoHyphens w:val="0"/>
        <w:spacing w:after="160" w:line="259" w:lineRule="auto"/>
      </w:pPr>
      <w:r>
        <w:t>Council will advocate for improved responses in graffiti removal from utilities suppliers and transport providers</w:t>
      </w:r>
      <w:r w:rsidR="0011012F">
        <w:t>,</w:t>
      </w:r>
      <w:r>
        <w:t xml:space="preserve"> and will continue to work alongside other </w:t>
      </w:r>
      <w:r w:rsidR="0011012F">
        <w:t>g</w:t>
      </w:r>
      <w:r>
        <w:t xml:space="preserve">overnment agencies </w:t>
      </w:r>
      <w:r w:rsidR="0011012F">
        <w:t>in</w:t>
      </w:r>
      <w:r>
        <w:t xml:space="preserve"> taking action against graffiti. </w:t>
      </w:r>
    </w:p>
    <w:p w:rsidR="00B472B7" w:rsidRPr="00B472B7" w:rsidRDefault="00B472B7">
      <w:pPr>
        <w:tabs>
          <w:tab w:val="clear" w:pos="-3060"/>
          <w:tab w:val="clear" w:pos="-2340"/>
          <w:tab w:val="clear" w:pos="6300"/>
        </w:tabs>
        <w:suppressAutoHyphens w:val="0"/>
        <w:spacing w:after="160" w:line="259" w:lineRule="auto"/>
      </w:pPr>
      <w:r>
        <w:t xml:space="preserve">Council will continue to be an active partner within </w:t>
      </w:r>
      <w:r w:rsidR="0011012F">
        <w:t>s</w:t>
      </w:r>
      <w:r>
        <w:t>tate and local forums and graffiti working groups</w:t>
      </w:r>
      <w:r w:rsidR="0011012F">
        <w:t>, with s</w:t>
      </w:r>
      <w:r>
        <w:t xml:space="preserve">uch </w:t>
      </w:r>
      <w:r w:rsidR="004D6B67">
        <w:t>a</w:t>
      </w:r>
      <w:r>
        <w:t>ction</w:t>
      </w:r>
      <w:r w:rsidR="0011012F">
        <w:t>s</w:t>
      </w:r>
      <w:r>
        <w:t xml:space="preserve"> </w:t>
      </w:r>
      <w:r w:rsidR="0011012F">
        <w:t xml:space="preserve">including </w:t>
      </w:r>
      <w:r>
        <w:t xml:space="preserve">Council’s support of the newly inaugurated Victoria Graffiti Register. </w:t>
      </w:r>
    </w:p>
    <w:p w:rsidR="00B472B7" w:rsidRDefault="00B472B7">
      <w:pPr>
        <w:tabs>
          <w:tab w:val="clear" w:pos="-3060"/>
          <w:tab w:val="clear" w:pos="-2340"/>
          <w:tab w:val="clear" w:pos="6300"/>
        </w:tabs>
        <w:suppressAutoHyphens w:val="0"/>
        <w:spacing w:after="160" w:line="259" w:lineRule="auto"/>
        <w:rPr>
          <w:b/>
          <w:sz w:val="28"/>
          <w:szCs w:val="28"/>
        </w:rPr>
      </w:pPr>
      <w:bookmarkStart w:id="91" w:name="_Toc877875"/>
      <w:bookmarkStart w:id="92" w:name="_Toc4158562"/>
      <w:bookmarkEnd w:id="89"/>
      <w:bookmarkEnd w:id="90"/>
      <w:r>
        <w:br w:type="page"/>
      </w:r>
    </w:p>
    <w:p w:rsidR="00C71746" w:rsidRDefault="00CE0DFC" w:rsidP="009C60E0">
      <w:pPr>
        <w:pStyle w:val="Heading5"/>
      </w:pPr>
      <w:r>
        <mc:AlternateContent>
          <mc:Choice Requires="wps">
            <w:drawing>
              <wp:anchor distT="0" distB="0" distL="114300" distR="114300" simplePos="0" relativeHeight="251697152" behindDoc="1" locked="0" layoutInCell="1" allowOverlap="1" wp14:anchorId="3749E939" wp14:editId="2984FD7C">
                <wp:simplePos x="0" y="0"/>
                <wp:positionH relativeFrom="column">
                  <wp:posOffset>-99117</wp:posOffset>
                </wp:positionH>
                <wp:positionV relativeFrom="paragraph">
                  <wp:posOffset>-114064</wp:posOffset>
                </wp:positionV>
                <wp:extent cx="6313714" cy="6796585"/>
                <wp:effectExtent l="0" t="0" r="0" b="4445"/>
                <wp:wrapNone/>
                <wp:docPr id="195" name="Rectangle 195" descr="Decorative element" title="Decorative element"/>
                <wp:cNvGraphicFramePr/>
                <a:graphic xmlns:a="http://schemas.openxmlformats.org/drawingml/2006/main">
                  <a:graphicData uri="http://schemas.microsoft.com/office/word/2010/wordprocessingShape">
                    <wps:wsp>
                      <wps:cNvSpPr/>
                      <wps:spPr>
                        <a:xfrm>
                          <a:off x="0" y="0"/>
                          <a:ext cx="6313714" cy="6796585"/>
                        </a:xfrm>
                        <a:prstGeom prst="rect">
                          <a:avLst/>
                        </a:prstGeom>
                        <a:solidFill>
                          <a:srgbClr val="CEEE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01ED8A" id="Rectangle 195" o:spid="_x0000_s1026" alt="Title: Decorative element - Description: Decorative element" style="position:absolute;margin-left:-7.8pt;margin-top:-9pt;width:497.15pt;height:535.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" fillcolor="#ceeeed" stroked="f" strokeweight="1pt"/>
            </w:pict>
          </mc:Fallback>
        </mc:AlternateContent>
      </w:r>
      <w:r w:rsidR="00C71746">
        <w:t xml:space="preserve">Case </w:t>
      </w:r>
      <w:r w:rsidR="008D3195">
        <w:t>s</w:t>
      </w:r>
      <w:r w:rsidR="00C71746">
        <w:t>tudy: Collaborative graffiti mitigation projects with</w:t>
      </w:r>
      <w:r w:rsidR="0011012F">
        <w:t xml:space="preserve"> </w:t>
      </w:r>
      <w:r w:rsidR="00C71746">
        <w:t>utilities suppliers</w:t>
      </w:r>
      <w:bookmarkEnd w:id="91"/>
      <w:bookmarkEnd w:id="92"/>
    </w:p>
    <w:p w:rsidR="005F0882" w:rsidRDefault="005F0882" w:rsidP="00B472B7">
      <w:pPr>
        <w:rPr>
          <w:b/>
          <w:lang w:val="en-US"/>
        </w:rPr>
      </w:pPr>
      <w:r w:rsidRPr="00B472B7">
        <w:rPr>
          <w:b/>
          <w:lang w:val="en-US"/>
        </w:rPr>
        <w:t>Leveraging partnerships to deliver collaborative outcomes with greater reach and impact</w:t>
      </w:r>
    </w:p>
    <w:p w:rsidR="0011012F" w:rsidRPr="00B472B7" w:rsidRDefault="0011012F" w:rsidP="00B472B7">
      <w:pPr>
        <w:rPr>
          <w:b/>
          <w:lang w:val="en-US"/>
        </w:rPr>
      </w:pPr>
    </w:p>
    <w:p w:rsidR="00DE01B0" w:rsidRDefault="0011012F" w:rsidP="008701C9">
      <w:pPr>
        <w:tabs>
          <w:tab w:val="clear" w:pos="-3060"/>
          <w:tab w:val="clear" w:pos="-2340"/>
          <w:tab w:val="clear" w:pos="6300"/>
        </w:tabs>
        <w:suppressAutoHyphens w:val="0"/>
        <w:spacing w:after="160" w:line="259" w:lineRule="auto"/>
      </w:pPr>
      <w:r>
        <w:t xml:space="preserve">In 2018, </w:t>
      </w:r>
      <w:r w:rsidR="00F755C0">
        <w:t xml:space="preserve">Council worked alongside Citipower and VicRoads to deliver </w:t>
      </w:r>
      <w:r w:rsidR="00B93FBC">
        <w:t>a collaborative street art program focused on transforming street assets along the south</w:t>
      </w:r>
      <w:r>
        <w:t>ern</w:t>
      </w:r>
      <w:r w:rsidR="00B93FBC">
        <w:t xml:space="preserve"> end of Fitzroy Street in St Kilda. </w:t>
      </w:r>
      <w:r w:rsidR="00DE01B0">
        <w:t>The program was funded by the asset owners and delivered in conjunction with Council’s Arts team</w:t>
      </w:r>
      <w:r w:rsidR="003A732D">
        <w:t>,</w:t>
      </w:r>
      <w:r w:rsidR="00DE01B0">
        <w:t xml:space="preserve"> who engaged the artist duo Creature Creature to paint nine units along the street. </w:t>
      </w:r>
    </w:p>
    <w:p w:rsidR="00B93FBC" w:rsidRDefault="00B93FBC" w:rsidP="008701C9">
      <w:pPr>
        <w:tabs>
          <w:tab w:val="clear" w:pos="-3060"/>
          <w:tab w:val="clear" w:pos="-2340"/>
          <w:tab w:val="clear" w:pos="6300"/>
        </w:tabs>
        <w:suppressAutoHyphens w:val="0"/>
        <w:spacing w:after="160" w:line="259" w:lineRule="auto"/>
      </w:pPr>
      <w:r>
        <w:t xml:space="preserve">Delivering holistic graffiti removal in our </w:t>
      </w:r>
      <w:r w:rsidR="00FD3545">
        <w:t>City</w:t>
      </w:r>
      <w:r>
        <w:t xml:space="preserve"> is challenging due in part to the differing ownerships and responsibilities involved. For example, </w:t>
      </w:r>
      <w:r w:rsidR="00DE01B0">
        <w:t>publicly owned assets are the responsibility of the asset owners to mai</w:t>
      </w:r>
      <w:r w:rsidR="005B5D1C">
        <w:t>ntain. However,</w:t>
      </w:r>
      <w:r w:rsidR="00DE01B0">
        <w:t xml:space="preserve"> service levels </w:t>
      </w:r>
      <w:r w:rsidR="005B5D1C">
        <w:t>offered by the asset owner to mainten their assets are often</w:t>
      </w:r>
      <w:r w:rsidR="00DE01B0">
        <w:t xml:space="preserve"> significantly lower than the service levels offered to our community by Council. </w:t>
      </w:r>
      <w:r w:rsidR="00CE0DFC">
        <w:t>O</w:t>
      </w:r>
      <w:r w:rsidR="00DE01B0">
        <w:t>ur</w:t>
      </w:r>
      <w:r w:rsidR="005B5D1C">
        <w:t xml:space="preserve"> community has</w:t>
      </w:r>
      <w:r w:rsidR="00CE0DFC">
        <w:t xml:space="preserve"> </w:t>
      </w:r>
      <w:r w:rsidR="003A732D">
        <w:t>told</w:t>
      </w:r>
      <w:r w:rsidR="00CE0DFC">
        <w:t xml:space="preserve"> us that the look and feel of our</w:t>
      </w:r>
      <w:r w:rsidR="00DE01B0">
        <w:t xml:space="preserve"> </w:t>
      </w:r>
      <w:r w:rsidR="00FD3545">
        <w:t>City</w:t>
      </w:r>
      <w:r w:rsidR="00DE01B0">
        <w:t xml:space="preserve"> often</w:t>
      </w:r>
      <w:r w:rsidR="00CE0DFC">
        <w:t xml:space="preserve"> suffers</w:t>
      </w:r>
      <w:r w:rsidR="00DE01B0">
        <w:t xml:space="preserve"> </w:t>
      </w:r>
      <w:r w:rsidR="00CE0DFC">
        <w:t xml:space="preserve">as a result. </w:t>
      </w:r>
    </w:p>
    <w:p w:rsidR="00CE0DFC" w:rsidRDefault="00CE0DFC" w:rsidP="008701C9">
      <w:pPr>
        <w:tabs>
          <w:tab w:val="clear" w:pos="-3060"/>
          <w:tab w:val="clear" w:pos="-2340"/>
          <w:tab w:val="clear" w:pos="6300"/>
        </w:tabs>
        <w:suppressAutoHyphens w:val="0"/>
        <w:spacing w:after="160" w:line="259" w:lineRule="auto"/>
      </w:pPr>
      <w:r>
        <w:t xml:space="preserve">Council </w:t>
      </w:r>
      <w:r w:rsidR="00C81B5D">
        <w:t>has</w:t>
      </w:r>
      <w:r>
        <w:t xml:space="preserve"> worked hard t</w:t>
      </w:r>
      <w:r w:rsidR="005B5D1C">
        <w:t>o improve relationships with</w:t>
      </w:r>
      <w:r>
        <w:t xml:space="preserve"> utilities suppliers, transport providers and other government agencies servicing our </w:t>
      </w:r>
      <w:r w:rsidR="00FD3545">
        <w:t>City</w:t>
      </w:r>
      <w:r w:rsidR="003A732D">
        <w:t>,</w:t>
      </w:r>
      <w:r>
        <w:t xml:space="preserve"> in order to improve outcome</w:t>
      </w:r>
      <w:r w:rsidR="005B5D1C">
        <w:t>s</w:t>
      </w:r>
      <w:r>
        <w:t xml:space="preserve"> for our community. This program is an example</w:t>
      </w:r>
      <w:r w:rsidR="005B5D1C">
        <w:t xml:space="preserve"> of the collaboration in practic</w:t>
      </w:r>
      <w:r>
        <w:t xml:space="preserve">e. Since the artwork </w:t>
      </w:r>
      <w:r w:rsidR="002D3697">
        <w:t>was</w:t>
      </w:r>
      <w:r>
        <w:t xml:space="preserve"> installed</w:t>
      </w:r>
      <w:r w:rsidR="003A732D">
        <w:t>,</w:t>
      </w:r>
      <w:r>
        <w:t xml:space="preserve"> there has been only one instance of graffiti to the units, which </w:t>
      </w:r>
      <w:r w:rsidR="0040046D">
        <w:t>was</w:t>
      </w:r>
      <w:r>
        <w:t xml:space="preserve"> quickly and easily removed thanks to an anti-graffiti coating </w:t>
      </w:r>
      <w:r w:rsidR="0040046D">
        <w:t>used</w:t>
      </w:r>
      <w:r>
        <w:t xml:space="preserve"> to protect the integrity of the treatment. </w:t>
      </w:r>
    </w:p>
    <w:p w:rsidR="00C71746" w:rsidRDefault="00B472B7" w:rsidP="00B472B7">
      <w:pPr>
        <w:tabs>
          <w:tab w:val="clear" w:pos="-3060"/>
          <w:tab w:val="clear" w:pos="-2340"/>
          <w:tab w:val="clear" w:pos="6300"/>
          <w:tab w:val="left" w:pos="5103"/>
        </w:tabs>
        <w:suppressAutoHyphens w:val="0"/>
        <w:spacing w:after="160" w:line="259" w:lineRule="auto"/>
      </w:pPr>
      <w:r>
        <w:drawing>
          <wp:inline distT="0" distB="0" distL="0" distR="0" wp14:anchorId="6DFD465A" wp14:editId="2880CF67">
            <wp:extent cx="1828800" cy="2515671"/>
            <wp:effectExtent l="0" t="0" r="0" b="0"/>
            <wp:docPr id="28" name="Picture 28" descr="Fitzroy Street, VicRoads Signal Box - Before" title="Fitzroy Street, VicRoads Signal Box -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37046" cy="2527014"/>
                    </a:xfrm>
                    <a:prstGeom prst="rect">
                      <a:avLst/>
                    </a:prstGeom>
                  </pic:spPr>
                </pic:pic>
              </a:graphicData>
            </a:graphic>
          </wp:inline>
        </w:drawing>
      </w:r>
      <w:r>
        <w:tab/>
      </w:r>
      <w:r>
        <w:drawing>
          <wp:inline distT="0" distB="0" distL="0" distR="0" wp14:anchorId="70A15AB0" wp14:editId="7920FB95">
            <wp:extent cx="1861457" cy="2516397"/>
            <wp:effectExtent l="0" t="0" r="5715" b="0"/>
            <wp:docPr id="27" name="Picture 27" descr="Fitzroy Street, VicRoads Signal Box - After" title="Fitzroy Street, VicRoads Signal Box -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jpg@01D42345.34C665C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874270" cy="2533718"/>
                    </a:xfrm>
                    <a:prstGeom prst="rect">
                      <a:avLst/>
                    </a:prstGeom>
                    <a:noFill/>
                    <a:ln>
                      <a:noFill/>
                    </a:ln>
                  </pic:spPr>
                </pic:pic>
              </a:graphicData>
            </a:graphic>
          </wp:inline>
        </w:drawing>
      </w:r>
      <w:r>
        <w:t xml:space="preserve"> </w:t>
      </w:r>
    </w:p>
    <w:p w:rsidR="00B472B7" w:rsidRPr="002E50FD" w:rsidRDefault="008D3195" w:rsidP="008D3195">
      <w:pPr>
        <w:pStyle w:val="Photocaption"/>
        <w:tabs>
          <w:tab w:val="clear" w:pos="6300"/>
          <w:tab w:val="left" w:pos="4962"/>
        </w:tabs>
      </w:pPr>
      <w:r>
        <w:t>Fitzroy Street, Vic</w:t>
      </w:r>
      <w:r w:rsidR="00B472B7" w:rsidRPr="00CE0DFC">
        <w:t xml:space="preserve">Roads Signal Box </w:t>
      </w:r>
      <w:r>
        <w:t xml:space="preserve">- </w:t>
      </w:r>
      <w:r w:rsidR="00B472B7" w:rsidRPr="00CE0DFC">
        <w:t>Before</w:t>
      </w:r>
      <w:r w:rsidR="00B472B7">
        <w:tab/>
        <w:t xml:space="preserve"> </w:t>
      </w:r>
      <w:r>
        <w:t>Fitzroy Street, Vic</w:t>
      </w:r>
      <w:r w:rsidR="00B472B7" w:rsidRPr="00CE0DFC">
        <w:t xml:space="preserve">Roads Signal Box </w:t>
      </w:r>
      <w:r>
        <w:t xml:space="preserve">- </w:t>
      </w:r>
      <w:r w:rsidR="00B472B7" w:rsidRPr="00CE0DFC">
        <w:t>After</w:t>
      </w:r>
    </w:p>
    <w:p w:rsidR="00E722AE" w:rsidRDefault="00E722AE" w:rsidP="0035459C">
      <w:pPr>
        <w:tabs>
          <w:tab w:val="clear" w:pos="-3060"/>
          <w:tab w:val="clear" w:pos="-2340"/>
          <w:tab w:val="clear" w:pos="6300"/>
        </w:tabs>
        <w:suppressAutoHyphens w:val="0"/>
        <w:spacing w:after="160" w:line="259" w:lineRule="auto"/>
        <w:rPr>
          <w:color w:val="808080" w:themeColor="background1" w:themeShade="80"/>
          <w:sz w:val="36"/>
          <w:szCs w:val="36"/>
          <w:lang w:val="en-US"/>
        </w:rPr>
      </w:pPr>
    </w:p>
    <w:p w:rsidR="00B472B7" w:rsidRDefault="00B472B7">
      <w:pPr>
        <w:tabs>
          <w:tab w:val="clear" w:pos="-3060"/>
          <w:tab w:val="clear" w:pos="-2340"/>
          <w:tab w:val="clear" w:pos="6300"/>
        </w:tabs>
        <w:suppressAutoHyphens w:val="0"/>
        <w:spacing w:after="160" w:line="259" w:lineRule="auto"/>
        <w:rPr>
          <w:b/>
          <w:sz w:val="28"/>
          <w:szCs w:val="28"/>
          <w:lang w:val="en-US"/>
        </w:rPr>
      </w:pPr>
      <w:r>
        <w:rPr>
          <w:lang w:val="en-US"/>
        </w:rPr>
        <w:br w:type="page"/>
      </w:r>
    </w:p>
    <w:p w:rsidR="0037257E" w:rsidRPr="0037257E" w:rsidRDefault="004A14F3" w:rsidP="003A071B">
      <w:pPr>
        <w:pStyle w:val="Heading4"/>
      </w:pPr>
      <w:r>
        <w:t xml:space="preserve">Advocating for </w:t>
      </w:r>
      <w:r w:rsidR="003A732D">
        <w:t>state</w:t>
      </w:r>
      <w:r w:rsidR="0037257E">
        <w:t xml:space="preserve"> and federal funding to assist with collaborative outcomes </w:t>
      </w:r>
    </w:p>
    <w:p w:rsidR="00E9621A" w:rsidRDefault="0037257E" w:rsidP="0037257E">
      <w:pPr>
        <w:tabs>
          <w:tab w:val="clear" w:pos="-3060"/>
          <w:tab w:val="clear" w:pos="-2340"/>
          <w:tab w:val="clear" w:pos="6300"/>
        </w:tabs>
        <w:suppressAutoHyphens w:val="0"/>
        <w:spacing w:after="160" w:line="259" w:lineRule="auto"/>
      </w:pPr>
      <w:r>
        <w:t>C</w:t>
      </w:r>
      <w:r w:rsidR="002D3697">
        <w:t xml:space="preserve">ouncil hopes to deliver </w:t>
      </w:r>
      <w:r>
        <w:t xml:space="preserve">similar </w:t>
      </w:r>
      <w:r w:rsidR="002D3697">
        <w:t xml:space="preserve">graffiti mitigation </w:t>
      </w:r>
      <w:r>
        <w:t xml:space="preserve">projects </w:t>
      </w:r>
      <w:r w:rsidR="002D3697">
        <w:t>in the future</w:t>
      </w:r>
      <w:r w:rsidR="003A732D">
        <w:t>,</w:t>
      </w:r>
      <w:r w:rsidR="002D3697">
        <w:t xml:space="preserve"> </w:t>
      </w:r>
      <w:r>
        <w:t xml:space="preserve">and will work with partner agencies to improve both the mitigation and removal of </w:t>
      </w:r>
      <w:r w:rsidR="004A14F3">
        <w:t xml:space="preserve">graffiti on assets. This work will be possible </w:t>
      </w:r>
      <w:r w:rsidR="00E9621A">
        <w:t xml:space="preserve">thanks to </w:t>
      </w:r>
      <w:r>
        <w:t>the recent securing of funds f</w:t>
      </w:r>
      <w:r w:rsidR="0040046D">
        <w:t>rom the</w:t>
      </w:r>
      <w:r w:rsidR="003A732D">
        <w:t xml:space="preserve"> Victorian Government’s </w:t>
      </w:r>
      <w:r w:rsidR="0040046D">
        <w:t>Department of Treasury,</w:t>
      </w:r>
      <w:r>
        <w:t xml:space="preserve"> v</w:t>
      </w:r>
      <w:r w:rsidR="004A14F3">
        <w:t>ia their Community Support Fund</w:t>
      </w:r>
      <w:r w:rsidR="00E9621A">
        <w:t xml:space="preserve"> </w:t>
      </w:r>
      <w:r w:rsidR="004A14F3">
        <w:t>(</w:t>
      </w:r>
      <w:r w:rsidR="00E9621A">
        <w:t xml:space="preserve">a joint venture of the Inner South </w:t>
      </w:r>
      <w:r w:rsidR="003A732D">
        <w:t>Metropolitan Mayors</w:t>
      </w:r>
      <w:r w:rsidR="004A14F3">
        <w:t xml:space="preserve"> Forum)</w:t>
      </w:r>
      <w:r w:rsidR="003A732D">
        <w:t xml:space="preserve">, and </w:t>
      </w:r>
      <w:r w:rsidR="00E9621A">
        <w:t>demonstrates the success of working</w:t>
      </w:r>
      <w:r w:rsidR="00B871B5">
        <w:t xml:space="preserve"> collaboratively</w:t>
      </w:r>
      <w:r w:rsidR="00E9621A">
        <w:t xml:space="preserve"> alongside our partners.</w:t>
      </w:r>
    </w:p>
    <w:p w:rsidR="0037257E" w:rsidRDefault="00E9621A" w:rsidP="0037257E">
      <w:pPr>
        <w:tabs>
          <w:tab w:val="clear" w:pos="-3060"/>
          <w:tab w:val="clear" w:pos="-2340"/>
          <w:tab w:val="clear" w:pos="6300"/>
        </w:tabs>
        <w:suppressAutoHyphens w:val="0"/>
        <w:spacing w:after="160" w:line="259" w:lineRule="auto"/>
      </w:pPr>
      <w:r>
        <w:t>Funds</w:t>
      </w:r>
      <w:r w:rsidR="0037257E">
        <w:t xml:space="preserve"> will support a pilot program to enter into collaborative arrangements with select utilities suppliers and transport providers whereby Council will remove and mitigate against graffiti incurred to their public assets on their behalf. It is anticipated that this program will </w:t>
      </w:r>
      <w:r w:rsidR="003A732D">
        <w:t>include the following asset types: road signage, traffic signals, power boxes, substations and accessible rail underpasses</w:t>
      </w:r>
      <w:r w:rsidR="0037257E">
        <w:t>.</w:t>
      </w:r>
    </w:p>
    <w:p w:rsidR="0037257E" w:rsidRDefault="0037257E" w:rsidP="0037257E">
      <w:pPr>
        <w:tabs>
          <w:tab w:val="clear" w:pos="-3060"/>
          <w:tab w:val="clear" w:pos="-2340"/>
          <w:tab w:val="clear" w:pos="6300"/>
        </w:tabs>
        <w:suppressAutoHyphens w:val="0"/>
        <w:spacing w:after="160" w:line="259" w:lineRule="auto"/>
      </w:pPr>
      <w:r>
        <w:t xml:space="preserve">This two year pilot program will not only deliver immediate results in our </w:t>
      </w:r>
      <w:r w:rsidR="00FD3545">
        <w:t>City</w:t>
      </w:r>
      <w:r>
        <w:t>, but will also allow Council to secure a data set and program evaluation results. These will be used t</w:t>
      </w:r>
      <w:r w:rsidR="004A14F3">
        <w:t xml:space="preserve">o further advocate </w:t>
      </w:r>
      <w:r w:rsidR="003A732D">
        <w:t xml:space="preserve">to </w:t>
      </w:r>
      <w:r w:rsidR="004A14F3">
        <w:t xml:space="preserve">the Victorian Government </w:t>
      </w:r>
      <w:r>
        <w:t>for an ongoing future program. Council aim</w:t>
      </w:r>
      <w:r w:rsidR="003A732D">
        <w:t>s</w:t>
      </w:r>
      <w:r>
        <w:t xml:space="preserve"> to leverage significant and lasting </w:t>
      </w:r>
      <w:r w:rsidR="00E9621A">
        <w:t>solutions as a result of t</w:t>
      </w:r>
      <w:r>
        <w:t>he trial</w:t>
      </w:r>
      <w:r w:rsidR="004A14F3">
        <w:t>.</w:t>
      </w:r>
      <w:r>
        <w:t xml:space="preserve"> </w:t>
      </w:r>
    </w:p>
    <w:p w:rsidR="00B472B7" w:rsidRDefault="00B472B7">
      <w:pPr>
        <w:tabs>
          <w:tab w:val="clear" w:pos="-3060"/>
          <w:tab w:val="clear" w:pos="-2340"/>
          <w:tab w:val="clear" w:pos="6300"/>
        </w:tabs>
        <w:suppressAutoHyphens w:val="0"/>
        <w:spacing w:after="160" w:line="259" w:lineRule="auto"/>
        <w:rPr>
          <w:b/>
          <w:bCs/>
          <w:noProof w:val="0"/>
          <w:color w:val="193C68"/>
          <w:kern w:val="32"/>
          <w:sz w:val="44"/>
          <w:szCs w:val="44"/>
          <w:lang w:val="en-US"/>
        </w:rPr>
      </w:pPr>
      <w:r>
        <w:br w:type="page"/>
      </w:r>
    </w:p>
    <w:p w:rsidR="00443047" w:rsidRDefault="0082769B" w:rsidP="009C60E0">
      <w:pPr>
        <w:pStyle w:val="Heading3"/>
      </w:pPr>
      <w:bookmarkStart w:id="93" w:name="_Toc16157521"/>
      <w:r>
        <w:t xml:space="preserve">Outcome 5: </w:t>
      </w:r>
      <w:r w:rsidR="00443047" w:rsidRPr="0008108D">
        <w:t>Evaluation</w:t>
      </w:r>
      <w:r w:rsidR="00CA0EF2">
        <w:t xml:space="preserve"> and </w:t>
      </w:r>
      <w:r w:rsidR="008D3195">
        <w:t>m</w:t>
      </w:r>
      <w:r w:rsidR="001F41E4">
        <w:t xml:space="preserve">easuring </w:t>
      </w:r>
      <w:r w:rsidR="00CA0EF2">
        <w:t xml:space="preserve">of </w:t>
      </w:r>
      <w:r w:rsidR="008D3195">
        <w:t>s</w:t>
      </w:r>
      <w:r w:rsidR="001F41E4">
        <w:t>uccess</w:t>
      </w:r>
      <w:bookmarkEnd w:id="93"/>
    </w:p>
    <w:p w:rsidR="00B8741D" w:rsidRPr="00E84B24" w:rsidRDefault="00B8741D" w:rsidP="00B472B7">
      <w:pPr>
        <w:rPr>
          <w:b/>
          <w:sz w:val="28"/>
          <w:szCs w:val="28"/>
          <w:lang w:val="en-US"/>
        </w:rPr>
      </w:pPr>
      <w:r w:rsidRPr="00E84B24">
        <w:rPr>
          <w:b/>
          <w:sz w:val="28"/>
          <w:szCs w:val="28"/>
          <w:lang w:val="en-US"/>
        </w:rPr>
        <w:t>Council will set measureable targets to ensure that our graffiti management plan is trusted, achievable and on track to deliver outcomes.</w:t>
      </w:r>
    </w:p>
    <w:p w:rsidR="00B8741D" w:rsidRDefault="00443047" w:rsidP="00443047">
      <w:pPr>
        <w:tabs>
          <w:tab w:val="clear" w:pos="-3060"/>
          <w:tab w:val="clear" w:pos="-2340"/>
          <w:tab w:val="clear" w:pos="6300"/>
        </w:tabs>
        <w:suppressAutoHyphens w:val="0"/>
        <w:spacing w:after="160" w:line="259" w:lineRule="auto"/>
      </w:pPr>
      <w:r>
        <w:t>Council</w:t>
      </w:r>
      <w:r w:rsidR="00EA341A">
        <w:t xml:space="preserve"> will actively monitor the efficacy of its </w:t>
      </w:r>
      <w:r w:rsidR="0040046D">
        <w:t>graffiti management plan. M</w:t>
      </w:r>
      <w:r w:rsidR="00EA341A">
        <w:t xml:space="preserve">onitoring will be evidenced and reviewed by data captured as part of the graffiti removal program. </w:t>
      </w:r>
      <w:r w:rsidR="00B8741D">
        <w:t xml:space="preserve">Council </w:t>
      </w:r>
      <w:r w:rsidR="00C81B5D">
        <w:t>has</w:t>
      </w:r>
      <w:r w:rsidR="00B8741D">
        <w:t xml:space="preserve"> set contract level KPIs for the graffiti removal contract</w:t>
      </w:r>
      <w:r w:rsidR="003A732D">
        <w:t>,</w:t>
      </w:r>
      <w:r w:rsidR="00B8741D">
        <w:t xml:space="preserve"> and will continue to monitor the success of these KPIs to deliver the best service to our community. </w:t>
      </w:r>
    </w:p>
    <w:p w:rsidR="00E84B24" w:rsidRDefault="00B8741D" w:rsidP="00E84B24">
      <w:pPr>
        <w:tabs>
          <w:tab w:val="clear" w:pos="-3060"/>
          <w:tab w:val="clear" w:pos="-2340"/>
          <w:tab w:val="clear" w:pos="6300"/>
        </w:tabs>
        <w:suppressAutoHyphens w:val="0"/>
        <w:spacing w:after="160" w:line="259" w:lineRule="auto"/>
      </w:pPr>
      <w:r>
        <w:t>Data captured through the graffiti removal program</w:t>
      </w:r>
      <w:r w:rsidR="00EA341A">
        <w:t xml:space="preserve"> will support the development of</w:t>
      </w:r>
      <w:r w:rsidR="0040046D">
        <w:t>,</w:t>
      </w:r>
      <w:r w:rsidR="00EA341A">
        <w:t xml:space="preserve"> and planning for</w:t>
      </w:r>
      <w:r w:rsidR="0040046D">
        <w:t>,</w:t>
      </w:r>
      <w:r w:rsidR="00EA341A">
        <w:t xml:space="preserve"> migitation</w:t>
      </w:r>
      <w:r w:rsidR="0040046D">
        <w:t xml:space="preserve"> </w:t>
      </w:r>
      <w:r w:rsidR="00411FA1">
        <w:t xml:space="preserve">activities </w:t>
      </w:r>
      <w:r w:rsidR="0040046D">
        <w:t>and</w:t>
      </w:r>
      <w:r w:rsidR="00EA341A">
        <w:t xml:space="preserve"> programs. The regular review of data will also allow for reallocation of resources if deemed appropriate and within operational capacity. </w:t>
      </w:r>
      <w:r w:rsidR="00435201">
        <w:t xml:space="preserve">Council </w:t>
      </w:r>
      <w:r w:rsidR="00C81B5D">
        <w:t>has</w:t>
      </w:r>
      <w:r w:rsidR="00435201">
        <w:t xml:space="preserve"> set </w:t>
      </w:r>
      <w:r w:rsidR="003A732D">
        <w:t xml:space="preserve">the following </w:t>
      </w:r>
      <w:r w:rsidR="00435201">
        <w:t xml:space="preserve">targets within this Plan </w:t>
      </w:r>
      <w:r>
        <w:t>for graffiti mitigation programs</w:t>
      </w:r>
      <w:r w:rsidR="003A732D">
        <w:t>, which</w:t>
      </w:r>
      <w:r w:rsidR="00435201">
        <w:t xml:space="preserve"> </w:t>
      </w:r>
      <w:r>
        <w:t>will be monitored on an annual basis</w:t>
      </w:r>
      <w:r w:rsidR="00435201">
        <w:t xml:space="preserve"> to measure ongoing success</w:t>
      </w:r>
      <w:r w:rsidR="00E84B24">
        <w:t>:</w:t>
      </w:r>
      <w:bookmarkStart w:id="94" w:name="_Toc11841312"/>
    </w:p>
    <w:p w:rsidR="0040046D" w:rsidRPr="00E84B24" w:rsidRDefault="00435201" w:rsidP="00E84B24">
      <w:pPr>
        <w:pStyle w:val="Heading4"/>
      </w:pPr>
      <w:r w:rsidRPr="00E84B24">
        <w:rPr>
          <w:rStyle w:val="Heading4Char"/>
        </w:rPr>
        <w:t xml:space="preserve">Graffiti </w:t>
      </w:r>
      <w:r w:rsidR="008D3195" w:rsidRPr="00E84B24">
        <w:rPr>
          <w:rStyle w:val="Heading4Char"/>
        </w:rPr>
        <w:t>m</w:t>
      </w:r>
      <w:r w:rsidRPr="00E84B24">
        <w:rPr>
          <w:rStyle w:val="Heading4Char"/>
        </w:rPr>
        <w:t xml:space="preserve">itigation </w:t>
      </w:r>
      <w:r w:rsidR="008D3195" w:rsidRPr="00E84B24">
        <w:rPr>
          <w:rStyle w:val="Heading4Char"/>
        </w:rPr>
        <w:t>t</w:t>
      </w:r>
      <w:r w:rsidRPr="00E84B24">
        <w:rPr>
          <w:rStyle w:val="Heading4Char"/>
        </w:rPr>
        <w:t>argets</w:t>
      </w:r>
      <w:bookmarkEnd w:id="94"/>
    </w:p>
    <w:p w:rsidR="00435201" w:rsidRDefault="00435201" w:rsidP="00435201">
      <w:pPr>
        <w:tabs>
          <w:tab w:val="clear" w:pos="-3060"/>
          <w:tab w:val="clear" w:pos="-2340"/>
          <w:tab w:val="clear" w:pos="6300"/>
        </w:tabs>
        <w:suppressAutoHyphens w:val="0"/>
        <w:spacing w:after="0" w:line="259" w:lineRule="auto"/>
      </w:pPr>
      <w:r>
        <w:t>Council will commit to the following mitigation programs to be delivered annually:</w:t>
      </w:r>
    </w:p>
    <w:p w:rsidR="00435201" w:rsidRDefault="0040046D" w:rsidP="00B472B7">
      <w:pPr>
        <w:pStyle w:val="NormalBullets"/>
      </w:pPr>
      <w:r>
        <w:t>six</w:t>
      </w:r>
      <w:r w:rsidR="00435201">
        <w:t xml:space="preserve"> street art projects </w:t>
      </w:r>
    </w:p>
    <w:p w:rsidR="00435201" w:rsidRDefault="0040046D" w:rsidP="00B472B7">
      <w:pPr>
        <w:pStyle w:val="NormalBullets"/>
      </w:pPr>
      <w:r>
        <w:t>one</w:t>
      </w:r>
      <w:r w:rsidR="00435201">
        <w:t xml:space="preserve"> greening program</w:t>
      </w:r>
      <w:r w:rsidR="003A732D">
        <w:t>.</w:t>
      </w:r>
    </w:p>
    <w:p w:rsidR="00EA341A" w:rsidRDefault="00EA341A" w:rsidP="00B472B7">
      <w:r>
        <w:t xml:space="preserve">Council will continue to research and enact best </w:t>
      </w:r>
      <w:r w:rsidR="00411FA1">
        <w:t>practice</w:t>
      </w:r>
      <w:r>
        <w:t xml:space="preserve"> principles in graffiti management as knowledge in this arena progresses. </w:t>
      </w:r>
      <w:r w:rsidR="00D85890">
        <w:t xml:space="preserve">Council will ensure they communicate our services and best </w:t>
      </w:r>
      <w:r w:rsidR="00411FA1">
        <w:t>practice</w:t>
      </w:r>
      <w:r w:rsidR="00D85890">
        <w:t xml:space="preserve"> in graffiti management at all available opportunities. To measure this success, Council </w:t>
      </w:r>
      <w:r w:rsidR="00C81B5D">
        <w:t>has</w:t>
      </w:r>
      <w:r w:rsidR="00D85890">
        <w:t xml:space="preserve"> set out</w:t>
      </w:r>
      <w:r w:rsidR="00435201">
        <w:t xml:space="preserve"> the below targets within this Plan for comm</w:t>
      </w:r>
      <w:r w:rsidR="00D85890">
        <w:t>u</w:t>
      </w:r>
      <w:r w:rsidR="00435201">
        <w:t>nity outreach opportunities:</w:t>
      </w:r>
      <w:r w:rsidR="00D85890">
        <w:t xml:space="preserve"> </w:t>
      </w:r>
    </w:p>
    <w:p w:rsidR="0040046D" w:rsidRPr="003A071B" w:rsidRDefault="00435201" w:rsidP="00E84B24">
      <w:pPr>
        <w:pStyle w:val="Heading5"/>
      </w:pPr>
      <w:r w:rsidRPr="003A071B">
        <w:rPr>
          <w:rStyle w:val="Heading4Char"/>
          <w:sz w:val="28"/>
          <w:szCs w:val="28"/>
          <w:lang w:val="en-AU"/>
        </w:rPr>
        <w:t>Capacity Development Targets:</w:t>
      </w:r>
      <w:r w:rsidRPr="003A071B">
        <w:t xml:space="preserve"> </w:t>
      </w:r>
    </w:p>
    <w:p w:rsidR="00E84B24" w:rsidRDefault="00435201" w:rsidP="00E84B24">
      <w:pPr>
        <w:tabs>
          <w:tab w:val="clear" w:pos="-3060"/>
          <w:tab w:val="clear" w:pos="-2340"/>
          <w:tab w:val="clear" w:pos="6300"/>
        </w:tabs>
        <w:suppressAutoHyphens w:val="0"/>
        <w:spacing w:after="0" w:line="259" w:lineRule="auto"/>
      </w:pPr>
      <w:r>
        <w:t>Council will commit to</w:t>
      </w:r>
      <w:r w:rsidR="00E84B24">
        <w:t xml:space="preserve"> q</w:t>
      </w:r>
      <w:r>
        <w:t xml:space="preserve">uarterly community events dedicated to communicating Council’s services to our community and engaging our community on how they can reduce the impact of graffiti in their neighbourhood. </w:t>
      </w:r>
      <w:r w:rsidR="00E84B24">
        <w:t>These community education and engagement events are to be delivered annually.</w:t>
      </w:r>
    </w:p>
    <w:p w:rsidR="00E84B24" w:rsidRDefault="00B472B7" w:rsidP="00E84B24">
      <w:pPr>
        <w:tabs>
          <w:tab w:val="clear" w:pos="-3060"/>
          <w:tab w:val="clear" w:pos="-2340"/>
          <w:tab w:val="clear" w:pos="6300"/>
        </w:tabs>
        <w:suppressAutoHyphens w:val="0"/>
        <w:spacing w:after="0" w:line="259" w:lineRule="auto"/>
        <w:rPr>
          <w:rStyle w:val="PhotocaptionChar"/>
          <w:i w:val="0"/>
          <w:sz w:val="22"/>
          <w:lang w:val="en-AU"/>
        </w:rPr>
      </w:pPr>
      <w:r w:rsidRPr="008D3195">
        <w:rPr>
          <w:rStyle w:val="PhotocaptionChar"/>
          <w:lang w:val="en-AU"/>
        </w:rPr>
        <w:drawing>
          <wp:inline distT="0" distB="0" distL="0" distR="0">
            <wp:extent cx="3376247" cy="2296012"/>
            <wp:effectExtent l="0" t="0" r="0" b="9525"/>
            <wp:docPr id="13" name="Picture 13" descr="Edwards Park Art Project supported by the Victorian Government’s Community Crime Prevention Program" title="Image showing Edwards Park art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99010" cy="2311492"/>
                    </a:xfrm>
                    <a:prstGeom prst="rect">
                      <a:avLst/>
                    </a:prstGeom>
                  </pic:spPr>
                </pic:pic>
              </a:graphicData>
            </a:graphic>
          </wp:inline>
        </w:drawing>
      </w:r>
    </w:p>
    <w:p w:rsidR="00B472B7" w:rsidRPr="00E84B24" w:rsidRDefault="00B472B7" w:rsidP="00E84B24">
      <w:pPr>
        <w:tabs>
          <w:tab w:val="clear" w:pos="-3060"/>
          <w:tab w:val="clear" w:pos="-2340"/>
          <w:tab w:val="clear" w:pos="6300"/>
        </w:tabs>
        <w:suppressAutoHyphens w:val="0"/>
        <w:spacing w:after="0" w:line="259" w:lineRule="auto"/>
      </w:pPr>
      <w:r w:rsidRPr="008D3195">
        <w:rPr>
          <w:rStyle w:val="PhotocaptionChar"/>
        </w:rPr>
        <w:t>Edwards Park Art Project</w:t>
      </w:r>
      <w:r w:rsidR="003A732D">
        <w:rPr>
          <w:rStyle w:val="PhotocaptionChar"/>
        </w:rPr>
        <w:t>,</w:t>
      </w:r>
      <w:r w:rsidRPr="008D3195">
        <w:rPr>
          <w:rStyle w:val="PhotocaptionChar"/>
        </w:rPr>
        <w:t xml:space="preserve"> supported by the Victorian Government’s Community Crime Prevention</w:t>
      </w:r>
      <w:r>
        <w:rPr>
          <w:i/>
          <w:sz w:val="20"/>
          <w:lang w:val="en-US"/>
        </w:rPr>
        <w:t xml:space="preserve"> Program</w:t>
      </w:r>
    </w:p>
    <w:p w:rsidR="00E722AE" w:rsidRDefault="00CB66CE" w:rsidP="00C80EFA">
      <w:pPr>
        <w:pStyle w:val="Heading2"/>
      </w:pPr>
      <w:bookmarkStart w:id="95" w:name="_Toc16157522"/>
      <w:r>
        <w:t>Acknowledgements</w:t>
      </w:r>
      <w:bookmarkEnd w:id="95"/>
    </w:p>
    <w:p w:rsidR="00E722AE" w:rsidRDefault="00DA08B3" w:rsidP="00E722AE">
      <w:pPr>
        <w:rPr>
          <w:lang w:val="en-US"/>
        </w:rPr>
      </w:pPr>
      <w:r>
        <w:rPr>
          <w:lang w:val="en-US"/>
        </w:rPr>
        <w:t xml:space="preserve">The </w:t>
      </w:r>
      <w:r w:rsidR="00FD3545">
        <w:rPr>
          <w:lang w:val="en-US"/>
        </w:rPr>
        <w:t>City</w:t>
      </w:r>
      <w:r>
        <w:rPr>
          <w:lang w:val="en-US"/>
        </w:rPr>
        <w:t xml:space="preserve"> of Port Phillip’s Maintenance </w:t>
      </w:r>
      <w:r w:rsidR="00E42C11">
        <w:rPr>
          <w:lang w:val="en-US"/>
        </w:rPr>
        <w:t>and</w:t>
      </w:r>
      <w:r>
        <w:rPr>
          <w:lang w:val="en-US"/>
        </w:rPr>
        <w:t xml:space="preserve"> Operations, Cultural </w:t>
      </w:r>
      <w:r w:rsidR="001C1A51">
        <w:rPr>
          <w:lang w:val="en-US"/>
        </w:rPr>
        <w:t>and</w:t>
      </w:r>
      <w:r>
        <w:rPr>
          <w:lang w:val="en-US"/>
        </w:rPr>
        <w:t xml:space="preserve"> Economic Development, Diversity </w:t>
      </w:r>
      <w:r w:rsidR="0040046D">
        <w:rPr>
          <w:lang w:val="en-US"/>
        </w:rPr>
        <w:t>and</w:t>
      </w:r>
      <w:r>
        <w:rPr>
          <w:lang w:val="en-US"/>
        </w:rPr>
        <w:t xml:space="preserve"> Inclusion, Future Comunities, Placemaking, Open Space </w:t>
      </w:r>
      <w:r w:rsidR="001C1A51">
        <w:rPr>
          <w:lang w:val="en-US"/>
        </w:rPr>
        <w:t>and</w:t>
      </w:r>
      <w:r>
        <w:rPr>
          <w:lang w:val="en-US"/>
        </w:rPr>
        <w:t xml:space="preserve"> Recreation Services, </w:t>
      </w:r>
      <w:r w:rsidR="009B78D3">
        <w:rPr>
          <w:lang w:val="en-US"/>
        </w:rPr>
        <w:t xml:space="preserve">Customer Experience </w:t>
      </w:r>
      <w:r w:rsidR="001C1A51">
        <w:rPr>
          <w:lang w:val="en-US"/>
        </w:rPr>
        <w:t>and</w:t>
      </w:r>
      <w:r w:rsidR="009B78D3">
        <w:rPr>
          <w:lang w:val="en-US"/>
        </w:rPr>
        <w:t xml:space="preserve"> Transformation, </w:t>
      </w:r>
      <w:r>
        <w:rPr>
          <w:lang w:val="en-US"/>
        </w:rPr>
        <w:t>Place</w:t>
      </w:r>
      <w:r w:rsidR="001C1A51">
        <w:rPr>
          <w:lang w:val="en-US"/>
        </w:rPr>
        <w:t xml:space="preserve"> and</w:t>
      </w:r>
      <w:r>
        <w:rPr>
          <w:lang w:val="en-US"/>
        </w:rPr>
        <w:t xml:space="preserve"> Design</w:t>
      </w:r>
      <w:r w:rsidR="003A732D">
        <w:rPr>
          <w:lang w:val="en-US"/>
        </w:rPr>
        <w:t>,</w:t>
      </w:r>
      <w:r>
        <w:rPr>
          <w:lang w:val="en-US"/>
        </w:rPr>
        <w:t xml:space="preserve"> and Family, Youth </w:t>
      </w:r>
      <w:r w:rsidR="001C1A51">
        <w:rPr>
          <w:lang w:val="en-US"/>
        </w:rPr>
        <w:t>and</w:t>
      </w:r>
      <w:r>
        <w:rPr>
          <w:lang w:val="en-US"/>
        </w:rPr>
        <w:t xml:space="preserve"> Children</w:t>
      </w:r>
      <w:r w:rsidR="003A732D">
        <w:rPr>
          <w:lang w:val="en-US"/>
        </w:rPr>
        <w:t xml:space="preserve"> departments</w:t>
      </w:r>
      <w:r>
        <w:rPr>
          <w:lang w:val="en-US"/>
        </w:rPr>
        <w:t xml:space="preserve"> have all provided input into </w:t>
      </w:r>
      <w:r w:rsidR="0040046D">
        <w:rPr>
          <w:lang w:val="en-US"/>
        </w:rPr>
        <w:t>the P</w:t>
      </w:r>
      <w:r>
        <w:rPr>
          <w:lang w:val="en-US"/>
        </w:rPr>
        <w:t>lan.</w:t>
      </w:r>
    </w:p>
    <w:p w:rsidR="00131C14" w:rsidRDefault="00DA08B3" w:rsidP="00E722AE">
      <w:pPr>
        <w:rPr>
          <w:lang w:val="en-US"/>
        </w:rPr>
      </w:pPr>
      <w:r>
        <w:rPr>
          <w:lang w:val="en-US"/>
        </w:rPr>
        <w:t xml:space="preserve">The </w:t>
      </w:r>
      <w:r w:rsidR="003A732D">
        <w:rPr>
          <w:lang w:val="en-US"/>
        </w:rPr>
        <w:t>c</w:t>
      </w:r>
      <w:r>
        <w:rPr>
          <w:lang w:val="en-US"/>
        </w:rPr>
        <w:t>ities of: Banyule, Bayside, Bundoora, Casey, Darebin, Geelong, Glen Eira, Maribyrnong, Melbourne, Melton, Stonnington and Yarra</w:t>
      </w:r>
      <w:r w:rsidR="00131C14">
        <w:rPr>
          <w:lang w:val="en-US"/>
        </w:rPr>
        <w:t xml:space="preserve"> have all been consul</w:t>
      </w:r>
      <w:r w:rsidR="0040046D">
        <w:rPr>
          <w:lang w:val="en-US"/>
        </w:rPr>
        <w:t>ted in the development of the P</w:t>
      </w:r>
      <w:r w:rsidR="00131C14">
        <w:rPr>
          <w:lang w:val="en-US"/>
        </w:rPr>
        <w:t xml:space="preserve">lan. </w:t>
      </w:r>
    </w:p>
    <w:p w:rsidR="00DA08B3" w:rsidRDefault="00131C14" w:rsidP="00E722AE">
      <w:pPr>
        <w:rPr>
          <w:lang w:val="en-US"/>
        </w:rPr>
      </w:pPr>
      <w:r>
        <w:rPr>
          <w:lang w:val="en-US"/>
        </w:rPr>
        <w:t xml:space="preserve">Thanks to: Sean Ling (Department of Justice), Christine Newman (Department of Justice), </w:t>
      </w:r>
      <w:r w:rsidR="00E42C11">
        <w:rPr>
          <w:lang w:val="en-US"/>
        </w:rPr>
        <w:br/>
      </w:r>
      <w:r>
        <w:rPr>
          <w:lang w:val="en-US"/>
        </w:rPr>
        <w:t>Jeffrey Smith (Department of Health &amp; Human Services), Insp</w:t>
      </w:r>
      <w:r w:rsidR="0040046D">
        <w:rPr>
          <w:lang w:val="en-US"/>
        </w:rPr>
        <w:t>ector</w:t>
      </w:r>
      <w:r>
        <w:rPr>
          <w:lang w:val="en-US"/>
        </w:rPr>
        <w:t xml:space="preserve"> Jason Kelly (Victoria Police), Sen</w:t>
      </w:r>
      <w:r w:rsidR="0040046D">
        <w:rPr>
          <w:lang w:val="en-US"/>
        </w:rPr>
        <w:t>ior</w:t>
      </w:r>
      <w:r>
        <w:rPr>
          <w:lang w:val="en-US"/>
        </w:rPr>
        <w:t xml:space="preserve"> S</w:t>
      </w:r>
      <w:r w:rsidR="0040046D">
        <w:rPr>
          <w:lang w:val="en-US"/>
        </w:rPr>
        <w:t>ar</w:t>
      </w:r>
      <w:r>
        <w:rPr>
          <w:lang w:val="en-US"/>
        </w:rPr>
        <w:t>g</w:t>
      </w:r>
      <w:r w:rsidR="0040046D">
        <w:rPr>
          <w:lang w:val="en-US"/>
        </w:rPr>
        <w:t>en</w:t>
      </w:r>
      <w:r w:rsidR="004A14F3">
        <w:rPr>
          <w:lang w:val="en-US"/>
        </w:rPr>
        <w:t>t</w:t>
      </w:r>
      <w:r>
        <w:rPr>
          <w:lang w:val="en-US"/>
        </w:rPr>
        <w:t xml:space="preserve"> Ingrid Ebert (Victoria Police), John Hennessy (Municipal Association of Victoria), Danielle McCaffrey (StarHealth) and Kate Kelly (Port Melbourne Neighbourhood Centre).</w:t>
      </w:r>
    </w:p>
    <w:p w:rsidR="00131C14" w:rsidRDefault="00131C14" w:rsidP="00E722AE">
      <w:pPr>
        <w:rPr>
          <w:lang w:val="en-US"/>
        </w:rPr>
      </w:pPr>
      <w:r>
        <w:rPr>
          <w:lang w:val="en-US"/>
        </w:rPr>
        <w:t xml:space="preserve">Thank you also to the members of our community who provided us with their feedback and thoughts as part of the community consultation process. </w:t>
      </w:r>
    </w:p>
    <w:p w:rsidR="00E722AE" w:rsidRDefault="00CB66CE" w:rsidP="00C80EFA">
      <w:pPr>
        <w:pStyle w:val="Heading2"/>
      </w:pPr>
      <w:bookmarkStart w:id="96" w:name="_Toc877878"/>
      <w:bookmarkStart w:id="97" w:name="_Toc11841314"/>
      <w:bookmarkStart w:id="98" w:name="_Toc16157523"/>
      <w:r>
        <w:t xml:space="preserve">Related </w:t>
      </w:r>
      <w:r w:rsidR="0040046D">
        <w:t>d</w:t>
      </w:r>
      <w:r>
        <w:t xml:space="preserve">ocuments </w:t>
      </w:r>
      <w:r w:rsidR="00DA08B3">
        <w:t>and attachments</w:t>
      </w:r>
      <w:bookmarkEnd w:id="96"/>
      <w:bookmarkEnd w:id="97"/>
      <w:bookmarkEnd w:id="98"/>
    </w:p>
    <w:p w:rsidR="00131C14" w:rsidRDefault="0034336B" w:rsidP="00E722AE">
      <w:pPr>
        <w:tabs>
          <w:tab w:val="clear" w:pos="-3060"/>
          <w:tab w:val="clear" w:pos="-2340"/>
          <w:tab w:val="clear" w:pos="6300"/>
        </w:tabs>
        <w:suppressAutoHyphens w:val="0"/>
        <w:spacing w:after="160" w:line="259" w:lineRule="auto"/>
      </w:pPr>
      <w:r>
        <w:t xml:space="preserve">An Implementation Action Plan </w:t>
      </w:r>
      <w:r w:rsidR="00DA08B3">
        <w:t>is attached</w:t>
      </w:r>
      <w:r w:rsidR="004D6B67">
        <w:t>,</w:t>
      </w:r>
      <w:r w:rsidR="00131C14">
        <w:t xml:space="preserve"> and provides a framework within which Council can prioritise and develop outlined strategies within the itemised time frames.</w:t>
      </w:r>
    </w:p>
    <w:p w:rsidR="00131C14" w:rsidRDefault="00131C14" w:rsidP="00E722AE">
      <w:pPr>
        <w:tabs>
          <w:tab w:val="clear" w:pos="-3060"/>
          <w:tab w:val="clear" w:pos="-2340"/>
          <w:tab w:val="clear" w:pos="6300"/>
        </w:tabs>
        <w:suppressAutoHyphens w:val="0"/>
        <w:spacing w:after="160" w:line="259" w:lineRule="auto"/>
      </w:pPr>
      <w:r>
        <w:t>Associated Council plans</w:t>
      </w:r>
      <w:r w:rsidR="004A14F3">
        <w:t>,</w:t>
      </w:r>
      <w:r>
        <w:t xml:space="preserve"> strategies</w:t>
      </w:r>
      <w:r w:rsidR="004A14F3">
        <w:t xml:space="preserve"> and groups</w:t>
      </w:r>
      <w:r>
        <w:t xml:space="preserve"> include:</w:t>
      </w:r>
    </w:p>
    <w:p w:rsidR="00131C14" w:rsidRDefault="008544E6" w:rsidP="00B472B7">
      <w:pPr>
        <w:pStyle w:val="NormalBullets"/>
      </w:pPr>
      <w:r>
        <w:t xml:space="preserve">Art </w:t>
      </w:r>
      <w:r w:rsidR="00B472B7">
        <w:t>and</w:t>
      </w:r>
      <w:r>
        <w:t xml:space="preserve"> Soul </w:t>
      </w:r>
      <w:r w:rsidR="001C1A51">
        <w:t>-</w:t>
      </w:r>
      <w:r>
        <w:t xml:space="preserve"> Creative and Prosperous </w:t>
      </w:r>
      <w:r w:rsidR="00FD3545">
        <w:t>City</w:t>
      </w:r>
      <w:r>
        <w:t xml:space="preserve"> Strategy 2018-22</w:t>
      </w:r>
    </w:p>
    <w:p w:rsidR="008544E6" w:rsidRDefault="00214AEB" w:rsidP="00B472B7">
      <w:pPr>
        <w:pStyle w:val="NormalBullets"/>
      </w:pPr>
      <w:r>
        <w:t>Asset Management Policy 2017</w:t>
      </w:r>
    </w:p>
    <w:p w:rsidR="00214AEB" w:rsidRPr="00C8158F" w:rsidRDefault="00214AEB" w:rsidP="00B472B7">
      <w:pPr>
        <w:pStyle w:val="NormalBullets"/>
      </w:pPr>
      <w:r w:rsidRPr="00C8158F">
        <w:t xml:space="preserve">Community Safety </w:t>
      </w:r>
      <w:r w:rsidR="003A732D">
        <w:t>Plan</w:t>
      </w:r>
    </w:p>
    <w:p w:rsidR="00214AEB" w:rsidRDefault="00214AEB" w:rsidP="00B472B7">
      <w:pPr>
        <w:pStyle w:val="NormalBullets"/>
      </w:pPr>
      <w:r>
        <w:t>Cultural Heritage Reference Committee</w:t>
      </w:r>
    </w:p>
    <w:p w:rsidR="00214AEB" w:rsidRDefault="00214AEB" w:rsidP="00B472B7">
      <w:pPr>
        <w:pStyle w:val="NormalBullets"/>
      </w:pPr>
      <w:r>
        <w:t>Don’t Waste It! Waste Management Strategy 2018-28</w:t>
      </w:r>
    </w:p>
    <w:p w:rsidR="00214AEB" w:rsidRDefault="00214AEB" w:rsidP="00B472B7">
      <w:pPr>
        <w:pStyle w:val="NormalBullets"/>
      </w:pPr>
      <w:r>
        <w:t>Greening Port Phillip</w:t>
      </w:r>
    </w:p>
    <w:p w:rsidR="00214AEB" w:rsidRDefault="00214AEB" w:rsidP="00B472B7">
      <w:pPr>
        <w:pStyle w:val="NormalBullets"/>
      </w:pPr>
      <w:r>
        <w:t>Health and Wellbeing</w:t>
      </w:r>
      <w:r w:rsidR="001C1A51">
        <w:t xml:space="preserve"> Implementation Strategy 2017-</w:t>
      </w:r>
      <w:r>
        <w:t>21</w:t>
      </w:r>
    </w:p>
    <w:p w:rsidR="00C81588" w:rsidRDefault="0034336B" w:rsidP="0097730F">
      <w:pPr>
        <w:pStyle w:val="NormalBullets"/>
        <w:sectPr w:rsidR="00C81588" w:rsidSect="00C80EFA">
          <w:headerReference w:type="even" r:id="rId20"/>
          <w:headerReference w:type="default" r:id="rId21"/>
          <w:footerReference w:type="even" r:id="rId22"/>
          <w:footerReference w:type="default" r:id="rId23"/>
          <w:headerReference w:type="first" r:id="rId24"/>
          <w:type w:val="continuous"/>
          <w:pgSz w:w="11906" w:h="16838"/>
          <w:pgMar w:top="1560" w:right="1134" w:bottom="1134" w:left="1134" w:header="709" w:footer="709" w:gutter="0"/>
          <w:cols w:space="708"/>
          <w:titlePg/>
          <w:docGrid w:linePitch="360"/>
        </w:sectPr>
      </w:pPr>
      <w:r>
        <w:t>Public</w:t>
      </w:r>
      <w:r w:rsidR="00214AEB">
        <w:t xml:space="preserve"> Space Strategy</w:t>
      </w:r>
      <w:r w:rsidR="004D6B67">
        <w:t xml:space="preserve"> (in development).</w:t>
      </w:r>
      <w:r w:rsidR="0097730F">
        <w:t xml:space="preserve"> </w:t>
      </w:r>
    </w:p>
    <w:p w:rsidR="004D6B67" w:rsidRDefault="007A72BE" w:rsidP="00E84B24">
      <w:pPr>
        <w:pStyle w:val="Heading2"/>
        <w:spacing w:before="1440"/>
      </w:pPr>
      <w:bookmarkStart w:id="99" w:name="_Toc16157524"/>
      <w:r>
        <w:t xml:space="preserve">Graffiti management - Five year </w:t>
      </w:r>
      <w:r w:rsidR="003A732D">
        <w:t>I</w:t>
      </w:r>
      <w:r>
        <w:t xml:space="preserve">mplementation </w:t>
      </w:r>
      <w:r w:rsidR="003A732D">
        <w:t>A</w:t>
      </w:r>
      <w:r>
        <w:t xml:space="preserve">ction </w:t>
      </w:r>
      <w:r w:rsidR="003A732D">
        <w:t>P</w:t>
      </w:r>
      <w:r>
        <w:t>lan 2019-24</w:t>
      </w:r>
      <w:bookmarkEnd w:id="99"/>
    </w:p>
    <w:p w:rsidR="008130BE" w:rsidRDefault="008130BE" w:rsidP="007A72BE">
      <w:pPr>
        <w:pStyle w:val="TITLE1"/>
        <w:spacing w:before="1440"/>
      </w:pPr>
      <w:r>
        <w:br w:type="page"/>
      </w:r>
    </w:p>
    <w:p w:rsidR="007A72BE" w:rsidRPr="007A72BE" w:rsidRDefault="008130BE" w:rsidP="008130BE">
      <w:pPr>
        <w:pStyle w:val="Heading3"/>
      </w:pPr>
      <w:bookmarkStart w:id="100" w:name="_Toc16157525"/>
      <w:r w:rsidRPr="003A732D">
        <w:t>Outcome 1: Trusted service levels</w:t>
      </w:r>
      <w:bookmarkEnd w:id="100"/>
      <w:r>
        <w:t xml:space="preserve"> </w:t>
      </w:r>
    </w:p>
    <w:tbl>
      <w:tblPr>
        <w:tblStyle w:val="ListTable6Colorful-Accent4"/>
        <w:tblW w:w="14317" w:type="dxa"/>
        <w:tblLayout w:type="fixed"/>
        <w:tblLook w:val="04A0" w:firstRow="1" w:lastRow="0" w:firstColumn="1" w:lastColumn="0" w:noHBand="0" w:noVBand="1"/>
        <w:tblCaption w:val="Outcome 1 five year plan"/>
        <w:tblDescription w:val="Outcome 1 five year plan, partners and resources"/>
      </w:tblPr>
      <w:tblGrid>
        <w:gridCol w:w="4253"/>
        <w:gridCol w:w="1134"/>
        <w:gridCol w:w="1134"/>
        <w:gridCol w:w="1134"/>
        <w:gridCol w:w="1134"/>
        <w:gridCol w:w="1134"/>
        <w:gridCol w:w="2835"/>
        <w:gridCol w:w="1559"/>
      </w:tblGrid>
      <w:tr w:rsidR="0013100F" w:rsidRPr="00C65EE8" w:rsidTr="00EA64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vMerge w:val="restart"/>
          </w:tcPr>
          <w:p w:rsidR="0013100F" w:rsidRPr="003A732D" w:rsidRDefault="008130BE" w:rsidP="008130BE">
            <w:r>
              <w:t>Outcome</w:t>
            </w:r>
          </w:p>
        </w:tc>
        <w:tc>
          <w:tcPr>
            <w:tcW w:w="5670" w:type="dxa"/>
            <w:gridSpan w:val="5"/>
          </w:tcPr>
          <w:p w:rsidR="0013100F" w:rsidRPr="00C65EE8" w:rsidRDefault="0013100F" w:rsidP="00324C94">
            <w:pPr>
              <w:tabs>
                <w:tab w:val="clear" w:pos="-3060"/>
                <w:tab w:val="clear" w:pos="-2340"/>
                <w:tab w:val="clear" w:pos="6300"/>
              </w:tabs>
              <w:suppressAutoHyphens w:val="0"/>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C65EE8">
              <w:t>Year</w:t>
            </w:r>
          </w:p>
        </w:tc>
        <w:tc>
          <w:tcPr>
            <w:tcW w:w="2835" w:type="dxa"/>
            <w:vMerge w:val="restart"/>
          </w:tcPr>
          <w:p w:rsidR="0013100F" w:rsidRPr="00C65EE8" w:rsidRDefault="0013100F" w:rsidP="00C81588">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pPr>
            <w:r w:rsidRPr="00C65EE8">
              <w:t>Partners</w:t>
            </w:r>
          </w:p>
        </w:tc>
        <w:tc>
          <w:tcPr>
            <w:tcW w:w="1559" w:type="dxa"/>
            <w:vMerge w:val="restart"/>
          </w:tcPr>
          <w:p w:rsidR="0013100F" w:rsidRPr="00C65EE8" w:rsidRDefault="0013100F" w:rsidP="00C81588">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pPr>
            <w:r w:rsidRPr="00C65EE8">
              <w:t xml:space="preserve">Resource </w:t>
            </w:r>
          </w:p>
        </w:tc>
      </w:tr>
      <w:tr w:rsidR="003A732D" w:rsidRPr="00C65EE8" w:rsidTr="00EA64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vMerge/>
          </w:tcPr>
          <w:p w:rsidR="0013100F" w:rsidRPr="00C65EE8" w:rsidRDefault="0013100F" w:rsidP="003A071B">
            <w:pPr>
              <w:pStyle w:val="Heading4"/>
              <w:outlineLvl w:val="3"/>
            </w:pPr>
          </w:p>
        </w:tc>
        <w:tc>
          <w:tcPr>
            <w:tcW w:w="1134" w:type="dxa"/>
          </w:tcPr>
          <w:p w:rsidR="0013100F" w:rsidRPr="00C65EE8" w:rsidRDefault="0013100F" w:rsidP="00C81588">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1</w:t>
            </w:r>
          </w:p>
        </w:tc>
        <w:tc>
          <w:tcPr>
            <w:tcW w:w="1134" w:type="dxa"/>
          </w:tcPr>
          <w:p w:rsidR="0013100F" w:rsidRPr="00C65EE8" w:rsidRDefault="0013100F" w:rsidP="00C81588">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2</w:t>
            </w:r>
          </w:p>
        </w:tc>
        <w:tc>
          <w:tcPr>
            <w:tcW w:w="1134" w:type="dxa"/>
          </w:tcPr>
          <w:p w:rsidR="0013100F" w:rsidRPr="00C65EE8" w:rsidRDefault="0013100F" w:rsidP="00C81588">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3</w:t>
            </w:r>
          </w:p>
        </w:tc>
        <w:tc>
          <w:tcPr>
            <w:tcW w:w="1134" w:type="dxa"/>
          </w:tcPr>
          <w:p w:rsidR="0013100F" w:rsidRPr="00C65EE8" w:rsidRDefault="0013100F" w:rsidP="00C81588">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4</w:t>
            </w:r>
          </w:p>
        </w:tc>
        <w:tc>
          <w:tcPr>
            <w:tcW w:w="1134" w:type="dxa"/>
          </w:tcPr>
          <w:p w:rsidR="0013100F" w:rsidRPr="00C65EE8" w:rsidRDefault="0013100F" w:rsidP="00C81588">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5</w:t>
            </w:r>
          </w:p>
        </w:tc>
        <w:tc>
          <w:tcPr>
            <w:tcW w:w="2835" w:type="dxa"/>
            <w:vMerge/>
          </w:tcPr>
          <w:p w:rsidR="0013100F" w:rsidRPr="00C65EE8" w:rsidRDefault="0013100F" w:rsidP="00C81588">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p>
        </w:tc>
        <w:tc>
          <w:tcPr>
            <w:tcW w:w="1559" w:type="dxa"/>
            <w:vMerge/>
          </w:tcPr>
          <w:p w:rsidR="0013100F" w:rsidRPr="00C65EE8" w:rsidRDefault="0013100F" w:rsidP="00C81588">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p>
        </w:tc>
      </w:tr>
      <w:tr w:rsidR="003A732D" w:rsidRPr="00C65EE8" w:rsidTr="00EA64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vMerge/>
          </w:tcPr>
          <w:p w:rsidR="0013100F" w:rsidRPr="00C65EE8" w:rsidRDefault="0013100F" w:rsidP="003A071B">
            <w:pPr>
              <w:pStyle w:val="Heading4"/>
              <w:outlineLvl w:val="3"/>
            </w:pPr>
          </w:p>
        </w:tc>
        <w:tc>
          <w:tcPr>
            <w:tcW w:w="1134" w:type="dxa"/>
          </w:tcPr>
          <w:p w:rsidR="0013100F" w:rsidRPr="008130BE" w:rsidRDefault="0013100F" w:rsidP="00C81588">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0"/>
                <w:szCs w:val="10"/>
              </w:rPr>
            </w:pPr>
          </w:p>
        </w:tc>
        <w:tc>
          <w:tcPr>
            <w:tcW w:w="1134" w:type="dxa"/>
          </w:tcPr>
          <w:p w:rsidR="0013100F" w:rsidRPr="008130BE" w:rsidRDefault="0013100F" w:rsidP="00C81588">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0"/>
                <w:szCs w:val="10"/>
              </w:rPr>
            </w:pPr>
          </w:p>
        </w:tc>
        <w:tc>
          <w:tcPr>
            <w:tcW w:w="1134" w:type="dxa"/>
          </w:tcPr>
          <w:p w:rsidR="0013100F" w:rsidRPr="008130BE" w:rsidRDefault="0013100F" w:rsidP="00C81588">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0"/>
                <w:szCs w:val="10"/>
              </w:rPr>
            </w:pPr>
          </w:p>
        </w:tc>
        <w:tc>
          <w:tcPr>
            <w:tcW w:w="1134" w:type="dxa"/>
          </w:tcPr>
          <w:p w:rsidR="0013100F" w:rsidRPr="008130BE" w:rsidRDefault="0013100F" w:rsidP="00C81588">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0"/>
                <w:szCs w:val="10"/>
              </w:rPr>
            </w:pPr>
          </w:p>
        </w:tc>
        <w:tc>
          <w:tcPr>
            <w:tcW w:w="1134" w:type="dxa"/>
          </w:tcPr>
          <w:p w:rsidR="0013100F" w:rsidRPr="008130BE" w:rsidRDefault="0013100F" w:rsidP="00C81588">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0"/>
                <w:szCs w:val="10"/>
              </w:rPr>
            </w:pPr>
          </w:p>
        </w:tc>
        <w:tc>
          <w:tcPr>
            <w:tcW w:w="2835" w:type="dxa"/>
            <w:vMerge/>
          </w:tcPr>
          <w:p w:rsidR="0013100F" w:rsidRPr="00C65EE8" w:rsidRDefault="0013100F" w:rsidP="00C81588">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p>
        </w:tc>
        <w:tc>
          <w:tcPr>
            <w:tcW w:w="1559" w:type="dxa"/>
            <w:vMerge/>
          </w:tcPr>
          <w:p w:rsidR="0013100F" w:rsidRPr="00C65EE8" w:rsidRDefault="0013100F" w:rsidP="00C81588">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p>
        </w:tc>
      </w:tr>
      <w:tr w:rsidR="00FA59E9" w:rsidTr="003A732D">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4253" w:type="dxa"/>
          </w:tcPr>
          <w:p w:rsidR="00FA59E9" w:rsidRPr="00DC6B99" w:rsidRDefault="00FA59E9" w:rsidP="003A732D">
            <w:pPr>
              <w:ind w:left="284" w:hanging="284"/>
              <w:rPr>
                <w:b w:val="0"/>
                <w:sz w:val="18"/>
              </w:rPr>
            </w:pPr>
            <w:r w:rsidRPr="00DC6B99">
              <w:rPr>
                <w:b w:val="0"/>
                <w:sz w:val="18"/>
              </w:rPr>
              <w:t>1.1 Remove offensive and</w:t>
            </w:r>
            <w:r w:rsidR="003A732D">
              <w:rPr>
                <w:b w:val="0"/>
                <w:sz w:val="18"/>
              </w:rPr>
              <w:t xml:space="preserve"> </w:t>
            </w:r>
            <w:r w:rsidRPr="00DC6B99">
              <w:rPr>
                <w:b w:val="0"/>
                <w:sz w:val="18"/>
              </w:rPr>
              <w:t>/ or obscene graffiti within four hours of notification</w:t>
            </w:r>
          </w:p>
        </w:tc>
        <w:tc>
          <w:tcPr>
            <w:tcW w:w="5670" w:type="dxa"/>
            <w:gridSpan w:val="5"/>
          </w:tcPr>
          <w:p w:rsidR="00FA59E9" w:rsidRPr="00DC6B99" w:rsidRDefault="00FA59E9" w:rsidP="00C81588">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sidRPr="00DC6B99">
              <w:rPr>
                <w:sz w:val="18"/>
              </w:rPr>
              <w:t>Implemented and ongoing</w:t>
            </w:r>
          </w:p>
        </w:tc>
        <w:tc>
          <w:tcPr>
            <w:tcW w:w="2835" w:type="dxa"/>
          </w:tcPr>
          <w:p w:rsidR="00FA59E9" w:rsidRPr="00635D6A" w:rsidRDefault="00FA59E9" w:rsidP="00C81588">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Community, contractors</w:t>
            </w:r>
          </w:p>
        </w:tc>
        <w:tc>
          <w:tcPr>
            <w:tcW w:w="1559" w:type="dxa"/>
          </w:tcPr>
          <w:p w:rsidR="00FA59E9" w:rsidRDefault="0013100F" w:rsidP="00C81588">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Existing</w:t>
            </w:r>
          </w:p>
        </w:tc>
      </w:tr>
      <w:tr w:rsidR="00FA59E9" w:rsidTr="003A732D">
        <w:trPr>
          <w:trHeight w:val="583"/>
        </w:trPr>
        <w:tc>
          <w:tcPr>
            <w:cnfStyle w:val="001000000000" w:firstRow="0" w:lastRow="0" w:firstColumn="1" w:lastColumn="0" w:oddVBand="0" w:evenVBand="0" w:oddHBand="0" w:evenHBand="0" w:firstRowFirstColumn="0" w:firstRowLastColumn="0" w:lastRowFirstColumn="0" w:lastRowLastColumn="0"/>
            <w:tcW w:w="4253" w:type="dxa"/>
          </w:tcPr>
          <w:p w:rsidR="00FA59E9" w:rsidRPr="00DC6B99" w:rsidRDefault="00FA59E9" w:rsidP="003A732D">
            <w:pPr>
              <w:ind w:left="284" w:hanging="284"/>
              <w:rPr>
                <w:b w:val="0"/>
                <w:sz w:val="18"/>
              </w:rPr>
            </w:pPr>
            <w:r w:rsidRPr="00DC6B99">
              <w:rPr>
                <w:b w:val="0"/>
                <w:sz w:val="18"/>
              </w:rPr>
              <w:t>1.2 Action graffiti removal requests within 5-10 business days</w:t>
            </w:r>
          </w:p>
        </w:tc>
        <w:tc>
          <w:tcPr>
            <w:tcW w:w="5670" w:type="dxa"/>
            <w:gridSpan w:val="5"/>
          </w:tcPr>
          <w:p w:rsidR="00FA59E9" w:rsidRPr="00DC6B99" w:rsidRDefault="00FA59E9" w:rsidP="00C81588">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DC6B99">
              <w:rPr>
                <w:sz w:val="18"/>
              </w:rPr>
              <w:t>Implemented and ongoing</w:t>
            </w:r>
          </w:p>
        </w:tc>
        <w:tc>
          <w:tcPr>
            <w:tcW w:w="2835" w:type="dxa"/>
          </w:tcPr>
          <w:p w:rsidR="00FA59E9" w:rsidRPr="00635D6A" w:rsidRDefault="00FA59E9" w:rsidP="00C81588">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Community, contractors</w:t>
            </w:r>
          </w:p>
        </w:tc>
        <w:tc>
          <w:tcPr>
            <w:tcW w:w="1559" w:type="dxa"/>
          </w:tcPr>
          <w:p w:rsidR="00FA59E9" w:rsidRDefault="0013100F" w:rsidP="00C81588">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Existing</w:t>
            </w:r>
          </w:p>
        </w:tc>
      </w:tr>
      <w:tr w:rsidR="00FA59E9" w:rsidTr="003A732D">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4253" w:type="dxa"/>
          </w:tcPr>
          <w:p w:rsidR="00FA59E9" w:rsidRPr="00DC6B99" w:rsidRDefault="00FA59E9" w:rsidP="003A732D">
            <w:pPr>
              <w:ind w:left="284" w:hanging="284"/>
              <w:rPr>
                <w:b w:val="0"/>
                <w:sz w:val="18"/>
              </w:rPr>
            </w:pPr>
            <w:r w:rsidRPr="00DC6B99">
              <w:rPr>
                <w:b w:val="0"/>
                <w:sz w:val="18"/>
              </w:rPr>
              <w:t>1.3 Remove graffiti from Council</w:t>
            </w:r>
            <w:r w:rsidR="003A732D">
              <w:rPr>
                <w:b w:val="0"/>
                <w:sz w:val="18"/>
              </w:rPr>
              <w:t>-</w:t>
            </w:r>
            <w:r w:rsidRPr="00DC6B99">
              <w:rPr>
                <w:b w:val="0"/>
                <w:sz w:val="18"/>
              </w:rPr>
              <w:t>owned signs, furniture and bins within 10 business days</w:t>
            </w:r>
          </w:p>
        </w:tc>
        <w:tc>
          <w:tcPr>
            <w:tcW w:w="5670" w:type="dxa"/>
            <w:gridSpan w:val="5"/>
          </w:tcPr>
          <w:p w:rsidR="00FA59E9" w:rsidRPr="00DC6B99" w:rsidRDefault="00FA59E9" w:rsidP="00C81588">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sidRPr="00DC6B99">
              <w:rPr>
                <w:sz w:val="18"/>
              </w:rPr>
              <w:t>Implemented and ongoing</w:t>
            </w:r>
          </w:p>
        </w:tc>
        <w:tc>
          <w:tcPr>
            <w:tcW w:w="2835" w:type="dxa"/>
          </w:tcPr>
          <w:p w:rsidR="00FA59E9" w:rsidRPr="00635D6A" w:rsidRDefault="00FA59E9" w:rsidP="00C81588">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Community, contractors</w:t>
            </w:r>
          </w:p>
        </w:tc>
        <w:tc>
          <w:tcPr>
            <w:tcW w:w="1559" w:type="dxa"/>
          </w:tcPr>
          <w:p w:rsidR="00FA59E9" w:rsidRDefault="0013100F" w:rsidP="00C81588">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Existing</w:t>
            </w:r>
          </w:p>
        </w:tc>
      </w:tr>
      <w:tr w:rsidR="00FA59E9" w:rsidTr="003A732D">
        <w:trPr>
          <w:trHeight w:val="837"/>
        </w:trPr>
        <w:tc>
          <w:tcPr>
            <w:cnfStyle w:val="001000000000" w:firstRow="0" w:lastRow="0" w:firstColumn="1" w:lastColumn="0" w:oddVBand="0" w:evenVBand="0" w:oddHBand="0" w:evenHBand="0" w:firstRowFirstColumn="0" w:firstRowLastColumn="0" w:lastRowFirstColumn="0" w:lastRowLastColumn="0"/>
            <w:tcW w:w="4253" w:type="dxa"/>
          </w:tcPr>
          <w:p w:rsidR="00FA59E9" w:rsidRPr="00DC6B99" w:rsidRDefault="00FA59E9" w:rsidP="003A732D">
            <w:pPr>
              <w:ind w:left="284" w:hanging="284"/>
              <w:rPr>
                <w:b w:val="0"/>
                <w:sz w:val="18"/>
              </w:rPr>
            </w:pPr>
            <w:r w:rsidRPr="00DC6B99">
              <w:rPr>
                <w:b w:val="0"/>
                <w:sz w:val="18"/>
              </w:rPr>
              <w:t>1.4 Program a patrol lead graffiti removal to Council owned public toilets – with each being checked on a weekly basis</w:t>
            </w:r>
          </w:p>
        </w:tc>
        <w:tc>
          <w:tcPr>
            <w:tcW w:w="1134" w:type="dxa"/>
          </w:tcPr>
          <w:p w:rsidR="00FA59E9" w:rsidRPr="00DC6B99" w:rsidRDefault="00FA59E9" w:rsidP="00C81588">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DC6B99">
              <w:rPr>
                <w:sz w:val="18"/>
              </w:rPr>
              <w:t>Planning</w:t>
            </w:r>
          </w:p>
        </w:tc>
        <w:tc>
          <w:tcPr>
            <w:tcW w:w="4536" w:type="dxa"/>
            <w:gridSpan w:val="4"/>
          </w:tcPr>
          <w:p w:rsidR="00FA59E9" w:rsidRPr="00DC6B99" w:rsidRDefault="00FA59E9" w:rsidP="00C81588">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DC6B99">
              <w:rPr>
                <w:sz w:val="18"/>
              </w:rPr>
              <w:t>Implemented and ongoing</w:t>
            </w:r>
          </w:p>
        </w:tc>
        <w:tc>
          <w:tcPr>
            <w:tcW w:w="2835" w:type="dxa"/>
          </w:tcPr>
          <w:p w:rsidR="00FA59E9" w:rsidRPr="00635D6A" w:rsidRDefault="00FA59E9" w:rsidP="00C81588">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Community, contractors</w:t>
            </w:r>
          </w:p>
        </w:tc>
        <w:tc>
          <w:tcPr>
            <w:tcW w:w="1559" w:type="dxa"/>
          </w:tcPr>
          <w:p w:rsidR="00FA59E9" w:rsidRDefault="0013100F" w:rsidP="00C81588">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New</w:t>
            </w:r>
          </w:p>
        </w:tc>
      </w:tr>
      <w:tr w:rsidR="00FA59E9" w:rsidTr="003A732D">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4253" w:type="dxa"/>
          </w:tcPr>
          <w:p w:rsidR="00FA59E9" w:rsidRPr="00DC6B99" w:rsidRDefault="00FA59E9" w:rsidP="003A732D">
            <w:pPr>
              <w:ind w:left="284" w:hanging="284"/>
              <w:rPr>
                <w:b w:val="0"/>
                <w:sz w:val="18"/>
              </w:rPr>
            </w:pPr>
            <w:r w:rsidRPr="00DC6B99">
              <w:rPr>
                <w:b w:val="0"/>
                <w:sz w:val="18"/>
              </w:rPr>
              <w:t>1.5 Issue annual opt out notices at defined precinct locations and subsequently enact planned graffiti removal in these spaces</w:t>
            </w:r>
          </w:p>
        </w:tc>
        <w:tc>
          <w:tcPr>
            <w:tcW w:w="1134" w:type="dxa"/>
          </w:tcPr>
          <w:p w:rsidR="00FA59E9" w:rsidRPr="00DC6B99" w:rsidRDefault="00FA59E9" w:rsidP="00DC6B99">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sidRPr="00DC6B99">
              <w:rPr>
                <w:sz w:val="18"/>
              </w:rPr>
              <w:t>Planning</w:t>
            </w:r>
          </w:p>
        </w:tc>
        <w:tc>
          <w:tcPr>
            <w:tcW w:w="4536" w:type="dxa"/>
            <w:gridSpan w:val="4"/>
          </w:tcPr>
          <w:p w:rsidR="00FA59E9" w:rsidRPr="00DC6B99" w:rsidRDefault="00FA59E9" w:rsidP="00DC6B99">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sidRPr="00DC6B99">
              <w:rPr>
                <w:sz w:val="18"/>
              </w:rPr>
              <w:t>Implemented and ongoing</w:t>
            </w:r>
          </w:p>
        </w:tc>
        <w:tc>
          <w:tcPr>
            <w:tcW w:w="2835" w:type="dxa"/>
          </w:tcPr>
          <w:p w:rsidR="00FA59E9" w:rsidRPr="00635D6A" w:rsidRDefault="00FA59E9" w:rsidP="00DC6B99">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Community, contractors, traders associations</w:t>
            </w:r>
          </w:p>
        </w:tc>
        <w:tc>
          <w:tcPr>
            <w:tcW w:w="1559" w:type="dxa"/>
          </w:tcPr>
          <w:p w:rsidR="00FA59E9" w:rsidRDefault="0013100F" w:rsidP="00DC6B99">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Existing</w:t>
            </w:r>
          </w:p>
        </w:tc>
      </w:tr>
      <w:tr w:rsidR="00FA59E9" w:rsidTr="003A732D">
        <w:trPr>
          <w:trHeight w:val="616"/>
        </w:trPr>
        <w:tc>
          <w:tcPr>
            <w:cnfStyle w:val="001000000000" w:firstRow="0" w:lastRow="0" w:firstColumn="1" w:lastColumn="0" w:oddVBand="0" w:evenVBand="0" w:oddHBand="0" w:evenHBand="0" w:firstRowFirstColumn="0" w:firstRowLastColumn="0" w:lastRowFirstColumn="0" w:lastRowLastColumn="0"/>
            <w:tcW w:w="4253" w:type="dxa"/>
          </w:tcPr>
          <w:p w:rsidR="00FA59E9" w:rsidRPr="00DC6B99" w:rsidRDefault="00FA59E9" w:rsidP="003A732D">
            <w:pPr>
              <w:ind w:left="284" w:hanging="284"/>
              <w:rPr>
                <w:b w:val="0"/>
                <w:sz w:val="18"/>
              </w:rPr>
            </w:pPr>
            <w:r w:rsidRPr="00DC6B99">
              <w:rPr>
                <w:b w:val="0"/>
                <w:sz w:val="18"/>
              </w:rPr>
              <w:t>1.6 Provide free graffiti removal kits to our community</w:t>
            </w:r>
            <w:r w:rsidR="0040046D">
              <w:rPr>
                <w:b w:val="0"/>
                <w:sz w:val="18"/>
              </w:rPr>
              <w:t xml:space="preserve"> on request</w:t>
            </w:r>
          </w:p>
        </w:tc>
        <w:tc>
          <w:tcPr>
            <w:tcW w:w="5670" w:type="dxa"/>
            <w:gridSpan w:val="5"/>
          </w:tcPr>
          <w:p w:rsidR="00FA59E9" w:rsidRPr="00DC6B99" w:rsidRDefault="00FA59E9" w:rsidP="00C81588">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DC6B99">
              <w:rPr>
                <w:sz w:val="18"/>
              </w:rPr>
              <w:t>Implemented and ongoing</w:t>
            </w:r>
          </w:p>
        </w:tc>
        <w:tc>
          <w:tcPr>
            <w:tcW w:w="2835" w:type="dxa"/>
          </w:tcPr>
          <w:p w:rsidR="00FA59E9" w:rsidRPr="00635D6A" w:rsidRDefault="00FA59E9" w:rsidP="00C81588">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Community, traders associations</w:t>
            </w:r>
          </w:p>
        </w:tc>
        <w:tc>
          <w:tcPr>
            <w:tcW w:w="1559" w:type="dxa"/>
          </w:tcPr>
          <w:p w:rsidR="00FA59E9" w:rsidRDefault="0013100F" w:rsidP="00C81588">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Existing</w:t>
            </w:r>
          </w:p>
        </w:tc>
      </w:tr>
      <w:tr w:rsidR="00FA59E9" w:rsidTr="003A732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253" w:type="dxa"/>
          </w:tcPr>
          <w:p w:rsidR="00FA59E9" w:rsidRPr="00DC6B99" w:rsidRDefault="001C1A51" w:rsidP="003A732D">
            <w:pPr>
              <w:ind w:left="284" w:hanging="284"/>
              <w:rPr>
                <w:b w:val="0"/>
                <w:sz w:val="18"/>
              </w:rPr>
            </w:pPr>
            <w:r>
              <w:rPr>
                <w:b w:val="0"/>
                <w:sz w:val="18"/>
              </w:rPr>
              <w:softHyphen/>
            </w:r>
            <w:r w:rsidR="00FA59E9" w:rsidRPr="00DC6B99">
              <w:rPr>
                <w:b w:val="0"/>
                <w:sz w:val="18"/>
              </w:rPr>
              <w:t>1.7 Review Council’s graffiti removal contract every three years, renewing as appropriate through a compet</w:t>
            </w:r>
            <w:r w:rsidR="003A732D">
              <w:rPr>
                <w:b w:val="0"/>
                <w:sz w:val="18"/>
              </w:rPr>
              <w:t>i</w:t>
            </w:r>
            <w:r w:rsidR="00FA59E9" w:rsidRPr="00DC6B99">
              <w:rPr>
                <w:b w:val="0"/>
                <w:sz w:val="18"/>
              </w:rPr>
              <w:t>tive tender process</w:t>
            </w:r>
          </w:p>
        </w:tc>
        <w:tc>
          <w:tcPr>
            <w:tcW w:w="5670" w:type="dxa"/>
            <w:gridSpan w:val="5"/>
          </w:tcPr>
          <w:p w:rsidR="00FA59E9" w:rsidRPr="00DC6B99" w:rsidRDefault="00FA59E9" w:rsidP="00C81588">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sidRPr="00DC6B99">
              <w:rPr>
                <w:sz w:val="18"/>
              </w:rPr>
              <w:t>Implemented and ongoing</w:t>
            </w:r>
          </w:p>
        </w:tc>
        <w:tc>
          <w:tcPr>
            <w:tcW w:w="2835" w:type="dxa"/>
          </w:tcPr>
          <w:p w:rsidR="00FA59E9" w:rsidRPr="00635D6A" w:rsidRDefault="00FA59E9" w:rsidP="00C81588">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Contractors</w:t>
            </w:r>
          </w:p>
        </w:tc>
        <w:tc>
          <w:tcPr>
            <w:tcW w:w="1559" w:type="dxa"/>
          </w:tcPr>
          <w:p w:rsidR="00FA59E9" w:rsidRDefault="0013100F" w:rsidP="00C81588">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Existing</w:t>
            </w:r>
          </w:p>
        </w:tc>
      </w:tr>
      <w:tr w:rsidR="00FA59E9" w:rsidTr="003A732D">
        <w:trPr>
          <w:trHeight w:val="621"/>
        </w:trPr>
        <w:tc>
          <w:tcPr>
            <w:cnfStyle w:val="001000000000" w:firstRow="0" w:lastRow="0" w:firstColumn="1" w:lastColumn="0" w:oddVBand="0" w:evenVBand="0" w:oddHBand="0" w:evenHBand="0" w:firstRowFirstColumn="0" w:firstRowLastColumn="0" w:lastRowFirstColumn="0" w:lastRowLastColumn="0"/>
            <w:tcW w:w="4253" w:type="dxa"/>
          </w:tcPr>
          <w:p w:rsidR="00FA59E9" w:rsidRPr="00DC6B99" w:rsidRDefault="00FA59E9" w:rsidP="003A732D">
            <w:pPr>
              <w:ind w:left="284" w:hanging="284"/>
              <w:rPr>
                <w:b w:val="0"/>
                <w:sz w:val="18"/>
              </w:rPr>
            </w:pPr>
            <w:r w:rsidRPr="00DC6B99">
              <w:rPr>
                <w:b w:val="0"/>
                <w:sz w:val="18"/>
              </w:rPr>
              <w:t>1.8 Investigate new and sustainable technologies to support graffiti removal</w:t>
            </w:r>
          </w:p>
        </w:tc>
        <w:tc>
          <w:tcPr>
            <w:tcW w:w="5670" w:type="dxa"/>
            <w:gridSpan w:val="5"/>
          </w:tcPr>
          <w:p w:rsidR="00FA59E9" w:rsidRPr="00DC6B99" w:rsidRDefault="00FA59E9" w:rsidP="00C81588">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DC6B99">
              <w:rPr>
                <w:sz w:val="18"/>
              </w:rPr>
              <w:t>Implemented and ongoing</w:t>
            </w:r>
          </w:p>
        </w:tc>
        <w:tc>
          <w:tcPr>
            <w:tcW w:w="2835" w:type="dxa"/>
          </w:tcPr>
          <w:p w:rsidR="00FA59E9" w:rsidRPr="00635D6A" w:rsidRDefault="00FA59E9" w:rsidP="00C81588">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Local government, industry experts</w:t>
            </w:r>
          </w:p>
        </w:tc>
        <w:tc>
          <w:tcPr>
            <w:tcW w:w="1559" w:type="dxa"/>
          </w:tcPr>
          <w:p w:rsidR="00FA59E9" w:rsidRDefault="0013100F" w:rsidP="00C81588">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Existing</w:t>
            </w:r>
          </w:p>
        </w:tc>
      </w:tr>
    </w:tbl>
    <w:p w:rsidR="008130BE" w:rsidRDefault="008130BE">
      <w:pPr>
        <w:rPr>
          <w:b/>
        </w:rPr>
      </w:pPr>
      <w:r>
        <w:rPr>
          <w:b/>
        </w:rPr>
        <w:br w:type="page"/>
      </w:r>
    </w:p>
    <w:p w:rsidR="007A72BE" w:rsidRDefault="008130BE" w:rsidP="008130BE">
      <w:pPr>
        <w:pStyle w:val="Heading3"/>
      </w:pPr>
      <w:bookmarkStart w:id="101" w:name="_Toc16157526"/>
      <w:r w:rsidRPr="003A732D">
        <w:t>Outcome 2: Ease of access for services offered</w:t>
      </w:r>
      <w:bookmarkEnd w:id="101"/>
      <w:r>
        <w:t xml:space="preserve"> </w:t>
      </w:r>
    </w:p>
    <w:tbl>
      <w:tblPr>
        <w:tblStyle w:val="ListTable6Colorful-Accent4"/>
        <w:tblW w:w="14317" w:type="dxa"/>
        <w:tblLayout w:type="fixed"/>
        <w:tblLook w:val="04A0" w:firstRow="1" w:lastRow="0" w:firstColumn="1" w:lastColumn="0" w:noHBand="0" w:noVBand="1"/>
        <w:tblCaption w:val="Outcome 2 five year plan"/>
        <w:tblDescription w:val="Outcome 2 five year plan, partners and resources"/>
      </w:tblPr>
      <w:tblGrid>
        <w:gridCol w:w="4253"/>
        <w:gridCol w:w="1134"/>
        <w:gridCol w:w="1134"/>
        <w:gridCol w:w="1134"/>
        <w:gridCol w:w="1134"/>
        <w:gridCol w:w="1134"/>
        <w:gridCol w:w="2835"/>
        <w:gridCol w:w="1559"/>
      </w:tblGrid>
      <w:tr w:rsidR="0013100F" w:rsidRPr="00C65EE8" w:rsidTr="00EA64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vMerge w:val="restart"/>
          </w:tcPr>
          <w:p w:rsidR="0013100F" w:rsidRPr="003A732D" w:rsidRDefault="008130BE" w:rsidP="008130BE">
            <w:r>
              <w:t>Outcome</w:t>
            </w:r>
          </w:p>
        </w:tc>
        <w:tc>
          <w:tcPr>
            <w:tcW w:w="5670" w:type="dxa"/>
            <w:gridSpan w:val="5"/>
          </w:tcPr>
          <w:p w:rsidR="0013100F" w:rsidRPr="00C65EE8" w:rsidRDefault="0013100F" w:rsidP="00324C94">
            <w:pPr>
              <w:tabs>
                <w:tab w:val="clear" w:pos="-3060"/>
                <w:tab w:val="clear" w:pos="-2340"/>
                <w:tab w:val="clear" w:pos="6300"/>
              </w:tabs>
              <w:suppressAutoHyphens w:val="0"/>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C65EE8">
              <w:t>Year</w:t>
            </w:r>
          </w:p>
        </w:tc>
        <w:tc>
          <w:tcPr>
            <w:tcW w:w="2835" w:type="dxa"/>
            <w:vMerge w:val="restart"/>
          </w:tcPr>
          <w:p w:rsidR="0013100F" w:rsidRPr="00C65EE8" w:rsidRDefault="0013100F" w:rsidP="00DC6B99">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8"/>
              </w:rPr>
            </w:pPr>
            <w:r w:rsidRPr="00C65EE8">
              <w:t>Partners</w:t>
            </w:r>
          </w:p>
        </w:tc>
        <w:tc>
          <w:tcPr>
            <w:tcW w:w="1559" w:type="dxa"/>
            <w:vMerge w:val="restart"/>
          </w:tcPr>
          <w:p w:rsidR="0013100F" w:rsidRPr="00C65EE8" w:rsidRDefault="0013100F" w:rsidP="00DC6B99">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pPr>
            <w:r w:rsidRPr="00C65EE8">
              <w:t>Resource</w:t>
            </w:r>
          </w:p>
        </w:tc>
      </w:tr>
      <w:tr w:rsidR="007A72BE" w:rsidRPr="00C65EE8" w:rsidTr="00EA64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vMerge/>
          </w:tcPr>
          <w:p w:rsidR="0013100F" w:rsidRPr="00C65EE8" w:rsidRDefault="0013100F" w:rsidP="00DC6B99">
            <w:pPr>
              <w:spacing w:after="160" w:line="259" w:lineRule="auto"/>
            </w:pPr>
          </w:p>
        </w:tc>
        <w:tc>
          <w:tcPr>
            <w:tcW w:w="1134" w:type="dxa"/>
          </w:tcPr>
          <w:p w:rsidR="0013100F" w:rsidRPr="00C65EE8" w:rsidRDefault="0013100F" w:rsidP="00DC6B99">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1</w:t>
            </w:r>
          </w:p>
        </w:tc>
        <w:tc>
          <w:tcPr>
            <w:tcW w:w="1134" w:type="dxa"/>
          </w:tcPr>
          <w:p w:rsidR="0013100F" w:rsidRPr="00C65EE8" w:rsidRDefault="0013100F" w:rsidP="00DC6B99">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2</w:t>
            </w:r>
          </w:p>
        </w:tc>
        <w:tc>
          <w:tcPr>
            <w:tcW w:w="1134" w:type="dxa"/>
          </w:tcPr>
          <w:p w:rsidR="0013100F" w:rsidRPr="00C65EE8" w:rsidRDefault="0013100F" w:rsidP="00DC6B99">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3</w:t>
            </w:r>
          </w:p>
        </w:tc>
        <w:tc>
          <w:tcPr>
            <w:tcW w:w="1134" w:type="dxa"/>
          </w:tcPr>
          <w:p w:rsidR="0013100F" w:rsidRPr="00C65EE8" w:rsidRDefault="0013100F" w:rsidP="00DC6B99">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4</w:t>
            </w:r>
          </w:p>
        </w:tc>
        <w:tc>
          <w:tcPr>
            <w:tcW w:w="1134" w:type="dxa"/>
          </w:tcPr>
          <w:p w:rsidR="0013100F" w:rsidRPr="00C65EE8" w:rsidRDefault="0013100F" w:rsidP="00DC6B99">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5</w:t>
            </w:r>
          </w:p>
        </w:tc>
        <w:tc>
          <w:tcPr>
            <w:tcW w:w="2835" w:type="dxa"/>
            <w:vMerge/>
          </w:tcPr>
          <w:p w:rsidR="0013100F" w:rsidRPr="00C65EE8" w:rsidRDefault="0013100F" w:rsidP="00DC6B99">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8"/>
              </w:rPr>
            </w:pPr>
          </w:p>
        </w:tc>
        <w:tc>
          <w:tcPr>
            <w:tcW w:w="1559" w:type="dxa"/>
            <w:vMerge/>
          </w:tcPr>
          <w:p w:rsidR="0013100F" w:rsidRPr="00C65EE8" w:rsidRDefault="0013100F" w:rsidP="00DC6B99">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8"/>
              </w:rPr>
            </w:pPr>
          </w:p>
        </w:tc>
      </w:tr>
      <w:tr w:rsidR="007A72BE" w:rsidTr="00EA64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vMerge/>
          </w:tcPr>
          <w:p w:rsidR="0013100F" w:rsidRDefault="0013100F" w:rsidP="00DC6B99">
            <w:pPr>
              <w:tabs>
                <w:tab w:val="clear" w:pos="-3060"/>
                <w:tab w:val="clear" w:pos="-2340"/>
                <w:tab w:val="clear" w:pos="6300"/>
              </w:tabs>
              <w:suppressAutoHyphens w:val="0"/>
              <w:spacing w:after="160" w:line="259" w:lineRule="auto"/>
            </w:pPr>
          </w:p>
        </w:tc>
        <w:tc>
          <w:tcPr>
            <w:tcW w:w="1134" w:type="dxa"/>
          </w:tcPr>
          <w:p w:rsidR="0013100F" w:rsidRPr="008130BE" w:rsidRDefault="0013100F" w:rsidP="00DC6B99">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0"/>
                <w:szCs w:val="10"/>
              </w:rPr>
            </w:pPr>
          </w:p>
        </w:tc>
        <w:tc>
          <w:tcPr>
            <w:tcW w:w="1134" w:type="dxa"/>
          </w:tcPr>
          <w:p w:rsidR="0013100F" w:rsidRPr="008130BE" w:rsidRDefault="0013100F" w:rsidP="00DC6B99">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0"/>
                <w:szCs w:val="10"/>
              </w:rPr>
            </w:pPr>
          </w:p>
        </w:tc>
        <w:tc>
          <w:tcPr>
            <w:tcW w:w="1134" w:type="dxa"/>
          </w:tcPr>
          <w:p w:rsidR="0013100F" w:rsidRPr="008130BE" w:rsidRDefault="0013100F" w:rsidP="00DC6B99">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0"/>
                <w:szCs w:val="10"/>
              </w:rPr>
            </w:pPr>
          </w:p>
        </w:tc>
        <w:tc>
          <w:tcPr>
            <w:tcW w:w="1134" w:type="dxa"/>
          </w:tcPr>
          <w:p w:rsidR="0013100F" w:rsidRPr="008130BE" w:rsidRDefault="0013100F" w:rsidP="00DC6B99">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0"/>
                <w:szCs w:val="10"/>
              </w:rPr>
            </w:pPr>
          </w:p>
        </w:tc>
        <w:tc>
          <w:tcPr>
            <w:tcW w:w="1134" w:type="dxa"/>
          </w:tcPr>
          <w:p w:rsidR="0013100F" w:rsidRPr="008130BE" w:rsidRDefault="0013100F" w:rsidP="00DC6B99">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0"/>
                <w:szCs w:val="10"/>
              </w:rPr>
            </w:pPr>
          </w:p>
        </w:tc>
        <w:tc>
          <w:tcPr>
            <w:tcW w:w="2835" w:type="dxa"/>
            <w:vMerge/>
          </w:tcPr>
          <w:p w:rsidR="0013100F" w:rsidRPr="00635D6A" w:rsidRDefault="0013100F" w:rsidP="00DC6B99">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8"/>
              </w:rPr>
            </w:pPr>
          </w:p>
        </w:tc>
        <w:tc>
          <w:tcPr>
            <w:tcW w:w="1559" w:type="dxa"/>
            <w:vMerge/>
          </w:tcPr>
          <w:p w:rsidR="0013100F" w:rsidRPr="00635D6A" w:rsidRDefault="0013100F" w:rsidP="00DC6B99">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8"/>
              </w:rPr>
            </w:pPr>
          </w:p>
        </w:tc>
      </w:tr>
      <w:tr w:rsidR="00FA59E9" w:rsidTr="003A732D">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4253" w:type="dxa"/>
          </w:tcPr>
          <w:p w:rsidR="00FA59E9" w:rsidRPr="00E57134" w:rsidRDefault="00FA59E9" w:rsidP="003A732D">
            <w:pPr>
              <w:ind w:left="284" w:hanging="284"/>
              <w:rPr>
                <w:b w:val="0"/>
                <w:sz w:val="18"/>
              </w:rPr>
            </w:pPr>
            <w:r w:rsidRPr="00E57134">
              <w:rPr>
                <w:b w:val="0"/>
                <w:sz w:val="18"/>
              </w:rPr>
              <w:t>2.1 Communicate the services offered by Council in relation to graffiti management widely and via multiple mediums</w:t>
            </w:r>
          </w:p>
        </w:tc>
        <w:tc>
          <w:tcPr>
            <w:tcW w:w="5670" w:type="dxa"/>
            <w:gridSpan w:val="5"/>
          </w:tcPr>
          <w:p w:rsidR="00FA59E9" w:rsidRDefault="00FA59E9" w:rsidP="00E57134">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r w:rsidRPr="00DF1EFC">
              <w:rPr>
                <w:sz w:val="18"/>
              </w:rPr>
              <w:t>Implemented and ongoing</w:t>
            </w:r>
          </w:p>
        </w:tc>
        <w:tc>
          <w:tcPr>
            <w:tcW w:w="2835" w:type="dxa"/>
          </w:tcPr>
          <w:p w:rsidR="00FA59E9" w:rsidRPr="00635D6A" w:rsidRDefault="00FA59E9" w:rsidP="00E57134">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Community, traders associations</w:t>
            </w:r>
          </w:p>
        </w:tc>
        <w:tc>
          <w:tcPr>
            <w:tcW w:w="1559" w:type="dxa"/>
          </w:tcPr>
          <w:p w:rsidR="00FA59E9" w:rsidRDefault="0013100F" w:rsidP="00E57134">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Existing</w:t>
            </w:r>
          </w:p>
        </w:tc>
      </w:tr>
      <w:tr w:rsidR="00FA59E9" w:rsidTr="003A732D">
        <w:trPr>
          <w:trHeight w:val="980"/>
        </w:trPr>
        <w:tc>
          <w:tcPr>
            <w:cnfStyle w:val="001000000000" w:firstRow="0" w:lastRow="0" w:firstColumn="1" w:lastColumn="0" w:oddVBand="0" w:evenVBand="0" w:oddHBand="0" w:evenHBand="0" w:firstRowFirstColumn="0" w:firstRowLastColumn="0" w:lastRowFirstColumn="0" w:lastRowLastColumn="0"/>
            <w:tcW w:w="4253" w:type="dxa"/>
          </w:tcPr>
          <w:p w:rsidR="00FA59E9" w:rsidRPr="00E57134" w:rsidRDefault="00FA59E9" w:rsidP="003A732D">
            <w:pPr>
              <w:ind w:left="284" w:hanging="284"/>
              <w:rPr>
                <w:b w:val="0"/>
                <w:sz w:val="18"/>
              </w:rPr>
            </w:pPr>
            <w:r w:rsidRPr="00E57134">
              <w:rPr>
                <w:b w:val="0"/>
                <w:sz w:val="18"/>
              </w:rPr>
              <w:t>2.2 Proactively contact property owners and occupiers in</w:t>
            </w:r>
            <w:r w:rsidR="0040046D">
              <w:rPr>
                <w:b w:val="0"/>
                <w:sz w:val="18"/>
              </w:rPr>
              <w:t xml:space="preserve"> sselected</w:t>
            </w:r>
            <w:r w:rsidRPr="00E57134">
              <w:rPr>
                <w:b w:val="0"/>
                <w:sz w:val="18"/>
              </w:rPr>
              <w:t xml:space="preserve"> precinct locations advising them of services offered </w:t>
            </w:r>
          </w:p>
        </w:tc>
        <w:tc>
          <w:tcPr>
            <w:tcW w:w="1134" w:type="dxa"/>
          </w:tcPr>
          <w:p w:rsidR="00FA59E9" w:rsidRPr="00E57134" w:rsidRDefault="00FA59E9" w:rsidP="00DC6B99">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E57134">
              <w:rPr>
                <w:sz w:val="18"/>
              </w:rPr>
              <w:t>Planning</w:t>
            </w:r>
          </w:p>
        </w:tc>
        <w:tc>
          <w:tcPr>
            <w:tcW w:w="4536" w:type="dxa"/>
            <w:gridSpan w:val="4"/>
          </w:tcPr>
          <w:p w:rsidR="00FA59E9" w:rsidRPr="00E57134" w:rsidRDefault="00FA59E9" w:rsidP="00DC6B99">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E57134">
              <w:rPr>
                <w:sz w:val="18"/>
              </w:rPr>
              <w:t>Implemented and ongoing</w:t>
            </w:r>
          </w:p>
        </w:tc>
        <w:tc>
          <w:tcPr>
            <w:tcW w:w="2835" w:type="dxa"/>
          </w:tcPr>
          <w:p w:rsidR="00FA59E9" w:rsidRPr="00635D6A" w:rsidRDefault="00FA59E9" w:rsidP="00DC6B99">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Community, traders associations</w:t>
            </w:r>
          </w:p>
        </w:tc>
        <w:tc>
          <w:tcPr>
            <w:tcW w:w="1559" w:type="dxa"/>
          </w:tcPr>
          <w:p w:rsidR="00FA59E9" w:rsidRDefault="0013100F" w:rsidP="00DC6B99">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Existing</w:t>
            </w:r>
          </w:p>
        </w:tc>
      </w:tr>
      <w:tr w:rsidR="00FA59E9" w:rsidTr="003A732D">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4253" w:type="dxa"/>
          </w:tcPr>
          <w:p w:rsidR="00FA59E9" w:rsidRPr="00E57134" w:rsidRDefault="00FA59E9" w:rsidP="003A732D">
            <w:pPr>
              <w:ind w:left="284" w:hanging="284"/>
              <w:rPr>
                <w:b w:val="0"/>
                <w:sz w:val="18"/>
              </w:rPr>
            </w:pPr>
            <w:r w:rsidRPr="00E57134">
              <w:rPr>
                <w:b w:val="0"/>
                <w:sz w:val="18"/>
              </w:rPr>
              <w:t>2.3 Monitor ongoing graffiti in precinct spaces and take proactive action on removal</w:t>
            </w:r>
          </w:p>
        </w:tc>
        <w:tc>
          <w:tcPr>
            <w:tcW w:w="1134" w:type="dxa"/>
          </w:tcPr>
          <w:p w:rsidR="00FA59E9" w:rsidRPr="00E57134" w:rsidRDefault="00FA59E9" w:rsidP="00E6739C">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sidRPr="00E57134">
              <w:rPr>
                <w:sz w:val="18"/>
              </w:rPr>
              <w:t>Planning</w:t>
            </w:r>
          </w:p>
        </w:tc>
        <w:tc>
          <w:tcPr>
            <w:tcW w:w="4536" w:type="dxa"/>
            <w:gridSpan w:val="4"/>
          </w:tcPr>
          <w:p w:rsidR="00FA59E9" w:rsidRPr="00E57134" w:rsidRDefault="00FA59E9" w:rsidP="00E6739C">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sidRPr="00E57134">
              <w:rPr>
                <w:sz w:val="18"/>
              </w:rPr>
              <w:t>Implemented and ongoing</w:t>
            </w:r>
          </w:p>
        </w:tc>
        <w:tc>
          <w:tcPr>
            <w:tcW w:w="2835" w:type="dxa"/>
          </w:tcPr>
          <w:p w:rsidR="00FA59E9" w:rsidRPr="00635D6A" w:rsidRDefault="00FA59E9" w:rsidP="00E6739C">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Community, traders associations</w:t>
            </w:r>
          </w:p>
        </w:tc>
        <w:tc>
          <w:tcPr>
            <w:tcW w:w="1559" w:type="dxa"/>
          </w:tcPr>
          <w:p w:rsidR="00FA59E9" w:rsidRDefault="0013100F" w:rsidP="00E6739C">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Existing</w:t>
            </w:r>
          </w:p>
        </w:tc>
      </w:tr>
      <w:tr w:rsidR="00FA59E9" w:rsidTr="003A732D">
        <w:trPr>
          <w:trHeight w:val="701"/>
        </w:trPr>
        <w:tc>
          <w:tcPr>
            <w:cnfStyle w:val="001000000000" w:firstRow="0" w:lastRow="0" w:firstColumn="1" w:lastColumn="0" w:oddVBand="0" w:evenVBand="0" w:oddHBand="0" w:evenHBand="0" w:firstRowFirstColumn="0" w:firstRowLastColumn="0" w:lastRowFirstColumn="0" w:lastRowLastColumn="0"/>
            <w:tcW w:w="4253" w:type="dxa"/>
          </w:tcPr>
          <w:p w:rsidR="00FA59E9" w:rsidRPr="00E57134" w:rsidRDefault="00FA59E9" w:rsidP="003A732D">
            <w:pPr>
              <w:ind w:left="284" w:hanging="284"/>
              <w:rPr>
                <w:b w:val="0"/>
                <w:sz w:val="18"/>
              </w:rPr>
            </w:pPr>
            <w:r w:rsidRPr="00E57134">
              <w:rPr>
                <w:b w:val="0"/>
                <w:sz w:val="18"/>
              </w:rPr>
              <w:t>2.4 Develop improvements to Council website and online presence for graffiti</w:t>
            </w:r>
          </w:p>
        </w:tc>
        <w:tc>
          <w:tcPr>
            <w:tcW w:w="2268" w:type="dxa"/>
            <w:gridSpan w:val="2"/>
          </w:tcPr>
          <w:p w:rsidR="00FA59E9" w:rsidRPr="00E57134" w:rsidRDefault="00FA59E9" w:rsidP="00E6739C">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E57134">
              <w:rPr>
                <w:sz w:val="18"/>
              </w:rPr>
              <w:t>Planning</w:t>
            </w:r>
          </w:p>
        </w:tc>
        <w:tc>
          <w:tcPr>
            <w:tcW w:w="3402" w:type="dxa"/>
            <w:gridSpan w:val="3"/>
          </w:tcPr>
          <w:p w:rsidR="00FA59E9" w:rsidRPr="00E57134" w:rsidRDefault="00FA59E9" w:rsidP="00E6739C">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E57134">
              <w:rPr>
                <w:sz w:val="18"/>
              </w:rPr>
              <w:t>Implemented and ongoing</w:t>
            </w:r>
          </w:p>
        </w:tc>
        <w:tc>
          <w:tcPr>
            <w:tcW w:w="2835" w:type="dxa"/>
          </w:tcPr>
          <w:p w:rsidR="00FA59E9" w:rsidRPr="00635D6A" w:rsidRDefault="00FA59E9" w:rsidP="00E6739C">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p>
        </w:tc>
        <w:tc>
          <w:tcPr>
            <w:tcW w:w="1559" w:type="dxa"/>
          </w:tcPr>
          <w:p w:rsidR="00FA59E9" w:rsidRPr="00635D6A" w:rsidRDefault="0013100F" w:rsidP="00E6739C">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Existing</w:t>
            </w:r>
          </w:p>
        </w:tc>
      </w:tr>
      <w:tr w:rsidR="00FA59E9" w:rsidTr="003A732D">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4253" w:type="dxa"/>
          </w:tcPr>
          <w:p w:rsidR="00FA59E9" w:rsidRPr="00E57134" w:rsidRDefault="00FA59E9" w:rsidP="003A732D">
            <w:pPr>
              <w:ind w:left="284" w:hanging="284"/>
              <w:rPr>
                <w:b w:val="0"/>
                <w:sz w:val="18"/>
              </w:rPr>
            </w:pPr>
            <w:r w:rsidRPr="00E57134">
              <w:rPr>
                <w:b w:val="0"/>
                <w:sz w:val="18"/>
              </w:rPr>
              <w:t>2.5 Develop a social media campaign and presence to promote Council’s graffiti services</w:t>
            </w:r>
          </w:p>
        </w:tc>
        <w:tc>
          <w:tcPr>
            <w:tcW w:w="2268" w:type="dxa"/>
            <w:gridSpan w:val="2"/>
          </w:tcPr>
          <w:p w:rsidR="00FA59E9" w:rsidRPr="00E57134" w:rsidRDefault="00FA59E9" w:rsidP="00B54AD5">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sidRPr="00E57134">
              <w:rPr>
                <w:sz w:val="18"/>
              </w:rPr>
              <w:t>Planning</w:t>
            </w:r>
          </w:p>
        </w:tc>
        <w:tc>
          <w:tcPr>
            <w:tcW w:w="3402" w:type="dxa"/>
            <w:gridSpan w:val="3"/>
          </w:tcPr>
          <w:p w:rsidR="00FA59E9" w:rsidRPr="00E57134" w:rsidRDefault="00FA59E9" w:rsidP="00B54AD5">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sidRPr="00E57134">
              <w:rPr>
                <w:sz w:val="18"/>
              </w:rPr>
              <w:t>Implemented and ongoing</w:t>
            </w:r>
          </w:p>
        </w:tc>
        <w:tc>
          <w:tcPr>
            <w:tcW w:w="2835" w:type="dxa"/>
          </w:tcPr>
          <w:p w:rsidR="00FA59E9" w:rsidRPr="00635D6A" w:rsidRDefault="00FA59E9" w:rsidP="00B54AD5">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p>
        </w:tc>
        <w:tc>
          <w:tcPr>
            <w:tcW w:w="1559" w:type="dxa"/>
          </w:tcPr>
          <w:p w:rsidR="00FA59E9" w:rsidRPr="00635D6A" w:rsidRDefault="0013100F" w:rsidP="00B54AD5">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Existing</w:t>
            </w:r>
          </w:p>
        </w:tc>
      </w:tr>
      <w:tr w:rsidR="00FA59E9" w:rsidTr="003A732D">
        <w:tc>
          <w:tcPr>
            <w:cnfStyle w:val="001000000000" w:firstRow="0" w:lastRow="0" w:firstColumn="1" w:lastColumn="0" w:oddVBand="0" w:evenVBand="0" w:oddHBand="0" w:evenHBand="0" w:firstRowFirstColumn="0" w:firstRowLastColumn="0" w:lastRowFirstColumn="0" w:lastRowLastColumn="0"/>
            <w:tcW w:w="4253" w:type="dxa"/>
          </w:tcPr>
          <w:p w:rsidR="00FA59E9" w:rsidRPr="00E57134" w:rsidRDefault="00FA59E9" w:rsidP="003A732D">
            <w:pPr>
              <w:ind w:left="284" w:hanging="284"/>
              <w:rPr>
                <w:b w:val="0"/>
                <w:sz w:val="18"/>
              </w:rPr>
            </w:pPr>
            <w:r w:rsidRPr="00E57134">
              <w:rPr>
                <w:b w:val="0"/>
                <w:sz w:val="18"/>
              </w:rPr>
              <w:t>2.6 Participate in the development and delivery of the cross council/ agency Victorian Graffiti Register for use as a reporting and tracking tool</w:t>
            </w:r>
          </w:p>
        </w:tc>
        <w:tc>
          <w:tcPr>
            <w:tcW w:w="1134" w:type="dxa"/>
          </w:tcPr>
          <w:p w:rsidR="00FA59E9" w:rsidRPr="00E57134" w:rsidRDefault="00FA59E9" w:rsidP="00EA0011">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E57134">
              <w:rPr>
                <w:sz w:val="18"/>
              </w:rPr>
              <w:t>Planning</w:t>
            </w:r>
          </w:p>
        </w:tc>
        <w:tc>
          <w:tcPr>
            <w:tcW w:w="4536" w:type="dxa"/>
            <w:gridSpan w:val="4"/>
          </w:tcPr>
          <w:p w:rsidR="00FA59E9" w:rsidRPr="00E57134" w:rsidRDefault="00FA59E9" w:rsidP="00EA0011">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E57134">
              <w:rPr>
                <w:sz w:val="18"/>
              </w:rPr>
              <w:t>Implemented and ongoing</w:t>
            </w:r>
          </w:p>
        </w:tc>
        <w:tc>
          <w:tcPr>
            <w:tcW w:w="2835" w:type="dxa"/>
          </w:tcPr>
          <w:p w:rsidR="00FA59E9" w:rsidRPr="00635D6A" w:rsidRDefault="00FA59E9" w:rsidP="00EA0011">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Department of Justice, Local government, Victorian government agencies, Victoria Police</w:t>
            </w:r>
          </w:p>
        </w:tc>
        <w:tc>
          <w:tcPr>
            <w:tcW w:w="1559" w:type="dxa"/>
          </w:tcPr>
          <w:p w:rsidR="00FA59E9" w:rsidRDefault="0013100F" w:rsidP="00EA0011">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Existing</w:t>
            </w:r>
          </w:p>
        </w:tc>
      </w:tr>
      <w:tr w:rsidR="00FA59E9" w:rsidTr="003A732D">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4253" w:type="dxa"/>
          </w:tcPr>
          <w:p w:rsidR="00FA59E9" w:rsidRPr="00E57134" w:rsidRDefault="00FA59E9" w:rsidP="003A732D">
            <w:pPr>
              <w:ind w:left="284" w:hanging="284"/>
              <w:rPr>
                <w:b w:val="0"/>
                <w:sz w:val="18"/>
              </w:rPr>
            </w:pPr>
            <w:r w:rsidRPr="00E57134">
              <w:rPr>
                <w:b w:val="0"/>
                <w:sz w:val="18"/>
              </w:rPr>
              <w:t>2.7 Ensure information posted on Council’s website in relation to graffiti management and services is kept updated</w:t>
            </w:r>
          </w:p>
        </w:tc>
        <w:tc>
          <w:tcPr>
            <w:tcW w:w="5670" w:type="dxa"/>
            <w:gridSpan w:val="5"/>
          </w:tcPr>
          <w:p w:rsidR="00FA59E9" w:rsidRPr="00E57134" w:rsidRDefault="00FA59E9" w:rsidP="004C5D4A">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sidRPr="00E57134">
              <w:rPr>
                <w:sz w:val="18"/>
              </w:rPr>
              <w:t>Implemented and ongoing</w:t>
            </w:r>
          </w:p>
        </w:tc>
        <w:tc>
          <w:tcPr>
            <w:tcW w:w="2835" w:type="dxa"/>
          </w:tcPr>
          <w:p w:rsidR="00FA59E9" w:rsidRPr="00635D6A" w:rsidRDefault="00FA59E9" w:rsidP="004C5D4A">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p>
        </w:tc>
        <w:tc>
          <w:tcPr>
            <w:tcW w:w="1559" w:type="dxa"/>
          </w:tcPr>
          <w:p w:rsidR="00FA59E9" w:rsidRPr="00635D6A" w:rsidRDefault="0013100F" w:rsidP="004C5D4A">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Existing</w:t>
            </w:r>
          </w:p>
        </w:tc>
      </w:tr>
      <w:tr w:rsidR="00FA59E9" w:rsidTr="003A732D">
        <w:trPr>
          <w:trHeight w:val="845"/>
        </w:trPr>
        <w:tc>
          <w:tcPr>
            <w:cnfStyle w:val="001000000000" w:firstRow="0" w:lastRow="0" w:firstColumn="1" w:lastColumn="0" w:oddVBand="0" w:evenVBand="0" w:oddHBand="0" w:evenHBand="0" w:firstRowFirstColumn="0" w:firstRowLastColumn="0" w:lastRowFirstColumn="0" w:lastRowLastColumn="0"/>
            <w:tcW w:w="4253" w:type="dxa"/>
          </w:tcPr>
          <w:p w:rsidR="00FA59E9" w:rsidRPr="00E57134" w:rsidRDefault="00FA59E9" w:rsidP="003A732D">
            <w:pPr>
              <w:ind w:left="284" w:hanging="284"/>
              <w:rPr>
                <w:b w:val="0"/>
                <w:sz w:val="18"/>
              </w:rPr>
            </w:pPr>
            <w:r w:rsidRPr="00E57134">
              <w:rPr>
                <w:b w:val="0"/>
                <w:sz w:val="18"/>
              </w:rPr>
              <w:t>2.8 Leverage new technologies in continuing to improve ways that our community can report graffiti</w:t>
            </w:r>
          </w:p>
        </w:tc>
        <w:tc>
          <w:tcPr>
            <w:tcW w:w="3402" w:type="dxa"/>
            <w:gridSpan w:val="3"/>
          </w:tcPr>
          <w:p w:rsidR="00FA59E9" w:rsidRPr="00E57134" w:rsidRDefault="00FA59E9" w:rsidP="004C5D4A">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E57134">
              <w:rPr>
                <w:sz w:val="18"/>
              </w:rPr>
              <w:t>Planning</w:t>
            </w:r>
          </w:p>
        </w:tc>
        <w:tc>
          <w:tcPr>
            <w:tcW w:w="2268" w:type="dxa"/>
            <w:gridSpan w:val="2"/>
          </w:tcPr>
          <w:p w:rsidR="00FA59E9" w:rsidRPr="00E57134" w:rsidRDefault="00FA59E9" w:rsidP="004C5D4A">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E57134">
              <w:rPr>
                <w:sz w:val="18"/>
              </w:rPr>
              <w:t>Implemented and ongoing</w:t>
            </w:r>
          </w:p>
        </w:tc>
        <w:tc>
          <w:tcPr>
            <w:tcW w:w="2835" w:type="dxa"/>
          </w:tcPr>
          <w:p w:rsidR="00FA59E9" w:rsidRPr="00635D6A" w:rsidRDefault="00FA59E9" w:rsidP="004C5D4A">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Community, Department of Justice, Industry experts, Victorian government agencies, Victoria Police</w:t>
            </w:r>
          </w:p>
        </w:tc>
        <w:tc>
          <w:tcPr>
            <w:tcW w:w="1559" w:type="dxa"/>
          </w:tcPr>
          <w:p w:rsidR="00FA59E9" w:rsidRDefault="0013100F" w:rsidP="004C5D4A">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New</w:t>
            </w:r>
          </w:p>
        </w:tc>
      </w:tr>
    </w:tbl>
    <w:p w:rsidR="007A72BE" w:rsidRDefault="00EA64DC" w:rsidP="00EA64DC">
      <w:pPr>
        <w:pStyle w:val="Heading3"/>
      </w:pPr>
      <w:bookmarkStart w:id="102" w:name="_Toc16157527"/>
      <w:r w:rsidRPr="003A732D">
        <w:t xml:space="preserve">Outcome 3: Improvements in </w:t>
      </w:r>
      <w:proofErr w:type="spellStart"/>
      <w:r w:rsidRPr="003A732D">
        <w:t>Liveability</w:t>
      </w:r>
      <w:bookmarkEnd w:id="102"/>
      <w:proofErr w:type="spellEnd"/>
      <w:r>
        <w:t xml:space="preserve"> </w:t>
      </w:r>
    </w:p>
    <w:tbl>
      <w:tblPr>
        <w:tblStyle w:val="ListTable6Colorful-Accent4"/>
        <w:tblW w:w="14317" w:type="dxa"/>
        <w:tblLayout w:type="fixed"/>
        <w:tblLook w:val="04A0" w:firstRow="1" w:lastRow="0" w:firstColumn="1" w:lastColumn="0" w:noHBand="0" w:noVBand="1"/>
        <w:tblCaption w:val="Outcome 3 five year plan"/>
        <w:tblDescription w:val="Outcome 3 five year plan, partners and resources"/>
      </w:tblPr>
      <w:tblGrid>
        <w:gridCol w:w="4253"/>
        <w:gridCol w:w="1134"/>
        <w:gridCol w:w="1134"/>
        <w:gridCol w:w="1134"/>
        <w:gridCol w:w="1134"/>
        <w:gridCol w:w="1134"/>
        <w:gridCol w:w="2835"/>
        <w:gridCol w:w="1559"/>
      </w:tblGrid>
      <w:tr w:rsidR="0013100F" w:rsidRPr="00C65EE8" w:rsidTr="00EA64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vMerge w:val="restart"/>
          </w:tcPr>
          <w:p w:rsidR="0013100F" w:rsidRPr="003A732D" w:rsidRDefault="00EA64DC" w:rsidP="00EA64DC">
            <w:r>
              <w:t>Outcome</w:t>
            </w:r>
          </w:p>
        </w:tc>
        <w:tc>
          <w:tcPr>
            <w:tcW w:w="5670" w:type="dxa"/>
            <w:gridSpan w:val="5"/>
          </w:tcPr>
          <w:p w:rsidR="0013100F" w:rsidRPr="00C65EE8" w:rsidRDefault="0013100F" w:rsidP="00324C94">
            <w:pPr>
              <w:tabs>
                <w:tab w:val="clear" w:pos="-3060"/>
                <w:tab w:val="clear" w:pos="-2340"/>
                <w:tab w:val="clear" w:pos="6300"/>
              </w:tabs>
              <w:suppressAutoHyphens w:val="0"/>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C65EE8">
              <w:t>Year</w:t>
            </w:r>
          </w:p>
        </w:tc>
        <w:tc>
          <w:tcPr>
            <w:tcW w:w="2835" w:type="dxa"/>
            <w:vMerge w:val="restart"/>
          </w:tcPr>
          <w:p w:rsidR="0013100F" w:rsidRPr="00C65EE8" w:rsidRDefault="0013100F" w:rsidP="00E57134">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8"/>
              </w:rPr>
            </w:pPr>
            <w:r w:rsidRPr="00C65EE8">
              <w:t>Partners</w:t>
            </w:r>
          </w:p>
        </w:tc>
        <w:tc>
          <w:tcPr>
            <w:tcW w:w="1559" w:type="dxa"/>
            <w:vMerge w:val="restart"/>
          </w:tcPr>
          <w:p w:rsidR="0013100F" w:rsidRPr="00C65EE8" w:rsidRDefault="0013100F" w:rsidP="00E57134">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pPr>
            <w:r w:rsidRPr="00C65EE8">
              <w:t>Resource</w:t>
            </w:r>
          </w:p>
        </w:tc>
      </w:tr>
      <w:tr w:rsidR="007A72BE" w:rsidRPr="00C65EE8" w:rsidTr="00EA64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vMerge/>
          </w:tcPr>
          <w:p w:rsidR="0013100F" w:rsidRPr="00C65EE8" w:rsidRDefault="0013100F" w:rsidP="00E57134">
            <w:pPr>
              <w:spacing w:after="160" w:line="259" w:lineRule="auto"/>
            </w:pPr>
          </w:p>
        </w:tc>
        <w:tc>
          <w:tcPr>
            <w:tcW w:w="1134" w:type="dxa"/>
          </w:tcPr>
          <w:p w:rsidR="0013100F" w:rsidRPr="00C65EE8" w:rsidRDefault="0013100F" w:rsidP="00E57134">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1</w:t>
            </w:r>
          </w:p>
        </w:tc>
        <w:tc>
          <w:tcPr>
            <w:tcW w:w="1134" w:type="dxa"/>
          </w:tcPr>
          <w:p w:rsidR="0013100F" w:rsidRPr="00C65EE8" w:rsidRDefault="0013100F" w:rsidP="00E57134">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2</w:t>
            </w:r>
          </w:p>
        </w:tc>
        <w:tc>
          <w:tcPr>
            <w:tcW w:w="1134" w:type="dxa"/>
          </w:tcPr>
          <w:p w:rsidR="0013100F" w:rsidRPr="00C65EE8" w:rsidRDefault="0013100F" w:rsidP="00E57134">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3</w:t>
            </w:r>
          </w:p>
        </w:tc>
        <w:tc>
          <w:tcPr>
            <w:tcW w:w="1134" w:type="dxa"/>
          </w:tcPr>
          <w:p w:rsidR="0013100F" w:rsidRPr="00C65EE8" w:rsidRDefault="0013100F" w:rsidP="00E57134">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4</w:t>
            </w:r>
          </w:p>
        </w:tc>
        <w:tc>
          <w:tcPr>
            <w:tcW w:w="1134" w:type="dxa"/>
          </w:tcPr>
          <w:p w:rsidR="0013100F" w:rsidRPr="00C65EE8" w:rsidRDefault="0013100F" w:rsidP="00E57134">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5</w:t>
            </w:r>
          </w:p>
        </w:tc>
        <w:tc>
          <w:tcPr>
            <w:tcW w:w="2835" w:type="dxa"/>
            <w:vMerge/>
          </w:tcPr>
          <w:p w:rsidR="0013100F" w:rsidRPr="00C65EE8" w:rsidRDefault="0013100F" w:rsidP="00E57134">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8"/>
              </w:rPr>
            </w:pPr>
          </w:p>
        </w:tc>
        <w:tc>
          <w:tcPr>
            <w:tcW w:w="1559" w:type="dxa"/>
            <w:vMerge/>
          </w:tcPr>
          <w:p w:rsidR="0013100F" w:rsidRPr="00C65EE8" w:rsidRDefault="0013100F" w:rsidP="00E57134">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8"/>
              </w:rPr>
            </w:pPr>
          </w:p>
        </w:tc>
      </w:tr>
      <w:tr w:rsidR="007A72BE" w:rsidRPr="00C65EE8" w:rsidTr="00EA64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vMerge/>
          </w:tcPr>
          <w:p w:rsidR="0013100F" w:rsidRPr="00C65EE8" w:rsidRDefault="0013100F" w:rsidP="00E57134">
            <w:pPr>
              <w:tabs>
                <w:tab w:val="clear" w:pos="-3060"/>
                <w:tab w:val="clear" w:pos="-2340"/>
                <w:tab w:val="clear" w:pos="6300"/>
              </w:tabs>
              <w:suppressAutoHyphens w:val="0"/>
              <w:spacing w:after="160" w:line="259" w:lineRule="auto"/>
            </w:pPr>
          </w:p>
        </w:tc>
        <w:tc>
          <w:tcPr>
            <w:tcW w:w="1134" w:type="dxa"/>
          </w:tcPr>
          <w:p w:rsidR="0013100F" w:rsidRPr="00EA64DC" w:rsidRDefault="0013100F" w:rsidP="00E57134">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0"/>
                <w:szCs w:val="10"/>
              </w:rPr>
            </w:pPr>
          </w:p>
        </w:tc>
        <w:tc>
          <w:tcPr>
            <w:tcW w:w="1134" w:type="dxa"/>
          </w:tcPr>
          <w:p w:rsidR="0013100F" w:rsidRPr="00EA64DC" w:rsidRDefault="0013100F" w:rsidP="00E57134">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0"/>
                <w:szCs w:val="10"/>
              </w:rPr>
            </w:pPr>
          </w:p>
        </w:tc>
        <w:tc>
          <w:tcPr>
            <w:tcW w:w="1134" w:type="dxa"/>
          </w:tcPr>
          <w:p w:rsidR="0013100F" w:rsidRPr="00EA64DC" w:rsidRDefault="0013100F" w:rsidP="00E57134">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0"/>
                <w:szCs w:val="10"/>
              </w:rPr>
            </w:pPr>
          </w:p>
        </w:tc>
        <w:tc>
          <w:tcPr>
            <w:tcW w:w="1134" w:type="dxa"/>
          </w:tcPr>
          <w:p w:rsidR="0013100F" w:rsidRPr="00EA64DC" w:rsidRDefault="0013100F" w:rsidP="00E57134">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0"/>
                <w:szCs w:val="10"/>
              </w:rPr>
            </w:pPr>
          </w:p>
        </w:tc>
        <w:tc>
          <w:tcPr>
            <w:tcW w:w="1134" w:type="dxa"/>
          </w:tcPr>
          <w:p w:rsidR="0013100F" w:rsidRPr="00EA64DC" w:rsidRDefault="0013100F" w:rsidP="00E57134">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0"/>
                <w:szCs w:val="10"/>
              </w:rPr>
            </w:pPr>
          </w:p>
        </w:tc>
        <w:tc>
          <w:tcPr>
            <w:tcW w:w="2835" w:type="dxa"/>
            <w:vMerge/>
          </w:tcPr>
          <w:p w:rsidR="0013100F" w:rsidRPr="00C65EE8" w:rsidRDefault="0013100F" w:rsidP="00E57134">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8"/>
              </w:rPr>
            </w:pPr>
          </w:p>
        </w:tc>
        <w:tc>
          <w:tcPr>
            <w:tcW w:w="1559" w:type="dxa"/>
            <w:vMerge/>
          </w:tcPr>
          <w:p w:rsidR="0013100F" w:rsidRPr="00C65EE8" w:rsidRDefault="0013100F" w:rsidP="00E57134">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8"/>
              </w:rPr>
            </w:pPr>
          </w:p>
        </w:tc>
      </w:tr>
      <w:tr w:rsidR="00FA59E9" w:rsidTr="003A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FA59E9" w:rsidRPr="00E57134" w:rsidRDefault="00FA59E9" w:rsidP="003A732D">
            <w:pPr>
              <w:ind w:left="284" w:hanging="284"/>
              <w:rPr>
                <w:b w:val="0"/>
                <w:sz w:val="18"/>
              </w:rPr>
            </w:pPr>
            <w:r w:rsidRPr="00E57134">
              <w:rPr>
                <w:b w:val="0"/>
                <w:sz w:val="18"/>
              </w:rPr>
              <w:t>3.1 Invest in an ongoing street art program to mitigate against graffiti at known hot spots</w:t>
            </w:r>
          </w:p>
        </w:tc>
        <w:tc>
          <w:tcPr>
            <w:tcW w:w="5670" w:type="dxa"/>
            <w:gridSpan w:val="5"/>
          </w:tcPr>
          <w:p w:rsidR="00FA59E9" w:rsidRPr="00E57134" w:rsidRDefault="00FA59E9" w:rsidP="00E57134">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sidRPr="00E57134">
              <w:rPr>
                <w:sz w:val="18"/>
              </w:rPr>
              <w:t>Implemented and ongoing</w:t>
            </w:r>
          </w:p>
        </w:tc>
        <w:tc>
          <w:tcPr>
            <w:tcW w:w="2835" w:type="dxa"/>
          </w:tcPr>
          <w:p w:rsidR="00FA59E9" w:rsidRPr="00635D6A" w:rsidRDefault="00FA59E9" w:rsidP="00E57134">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Community, Developers, Traders associations, Transport Providers, Utilities suppliers, Victorian government agencies</w:t>
            </w:r>
          </w:p>
        </w:tc>
        <w:tc>
          <w:tcPr>
            <w:tcW w:w="1559" w:type="dxa"/>
          </w:tcPr>
          <w:p w:rsidR="00FA59E9" w:rsidRDefault="0013100F" w:rsidP="00E57134">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Existing</w:t>
            </w:r>
          </w:p>
        </w:tc>
      </w:tr>
      <w:tr w:rsidR="00FA59E9" w:rsidTr="003A732D">
        <w:tc>
          <w:tcPr>
            <w:cnfStyle w:val="001000000000" w:firstRow="0" w:lastRow="0" w:firstColumn="1" w:lastColumn="0" w:oddVBand="0" w:evenVBand="0" w:oddHBand="0" w:evenHBand="0" w:firstRowFirstColumn="0" w:firstRowLastColumn="0" w:lastRowFirstColumn="0" w:lastRowLastColumn="0"/>
            <w:tcW w:w="4253" w:type="dxa"/>
          </w:tcPr>
          <w:p w:rsidR="00FA59E9" w:rsidRPr="00E57134" w:rsidRDefault="00FA59E9" w:rsidP="003A732D">
            <w:pPr>
              <w:ind w:left="284" w:hanging="284"/>
              <w:rPr>
                <w:b w:val="0"/>
                <w:sz w:val="18"/>
              </w:rPr>
            </w:pPr>
            <w:r w:rsidRPr="00E57134">
              <w:rPr>
                <w:b w:val="0"/>
                <w:sz w:val="18"/>
              </w:rPr>
              <w:t xml:space="preserve">3.2 Explore best </w:t>
            </w:r>
            <w:r w:rsidR="00411FA1">
              <w:rPr>
                <w:b w:val="0"/>
                <w:sz w:val="18"/>
              </w:rPr>
              <w:t>practice</w:t>
            </w:r>
            <w:r w:rsidRPr="00E57134">
              <w:rPr>
                <w:b w:val="0"/>
                <w:sz w:val="18"/>
              </w:rPr>
              <w:t xml:space="preserve"> in preserving legitimate street art and reducing future tagging</w:t>
            </w:r>
          </w:p>
        </w:tc>
        <w:tc>
          <w:tcPr>
            <w:tcW w:w="5670" w:type="dxa"/>
            <w:gridSpan w:val="5"/>
          </w:tcPr>
          <w:p w:rsidR="00FA59E9" w:rsidRPr="00E57134" w:rsidRDefault="00FA59E9" w:rsidP="00E57134">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E57134">
              <w:rPr>
                <w:sz w:val="18"/>
              </w:rPr>
              <w:t>Implemented and ongoing</w:t>
            </w:r>
          </w:p>
        </w:tc>
        <w:tc>
          <w:tcPr>
            <w:tcW w:w="2835" w:type="dxa"/>
          </w:tcPr>
          <w:p w:rsidR="00FA59E9" w:rsidRPr="00635D6A" w:rsidRDefault="00FA59E9" w:rsidP="00E57134">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Industry experts, Local governement, Victorian government agencies, Victoria Police</w:t>
            </w:r>
          </w:p>
        </w:tc>
        <w:tc>
          <w:tcPr>
            <w:tcW w:w="1559" w:type="dxa"/>
          </w:tcPr>
          <w:p w:rsidR="00FA59E9" w:rsidRDefault="0013100F" w:rsidP="00E57134">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Existing</w:t>
            </w:r>
          </w:p>
        </w:tc>
      </w:tr>
      <w:tr w:rsidR="00FA59E9" w:rsidTr="003A732D">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4253" w:type="dxa"/>
          </w:tcPr>
          <w:p w:rsidR="00FA59E9" w:rsidRPr="00E57134" w:rsidRDefault="00FA59E9" w:rsidP="003A732D">
            <w:pPr>
              <w:ind w:left="284" w:hanging="284"/>
              <w:rPr>
                <w:b w:val="0"/>
                <w:sz w:val="18"/>
              </w:rPr>
            </w:pPr>
            <w:r w:rsidRPr="00E57134">
              <w:rPr>
                <w:b w:val="0"/>
                <w:sz w:val="18"/>
              </w:rPr>
              <w:t xml:space="preserve">3.3 Consult with community and community groups to develop strategies and programs to mitigate against graffiti at known and emerging hotspots </w:t>
            </w:r>
          </w:p>
        </w:tc>
        <w:tc>
          <w:tcPr>
            <w:tcW w:w="5670" w:type="dxa"/>
            <w:gridSpan w:val="5"/>
          </w:tcPr>
          <w:p w:rsidR="00FA59E9" w:rsidRPr="00E57134" w:rsidRDefault="00FA59E9" w:rsidP="00E57134">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sidRPr="00E57134">
              <w:rPr>
                <w:sz w:val="18"/>
              </w:rPr>
              <w:t>Implemented and ongoing</w:t>
            </w:r>
          </w:p>
        </w:tc>
        <w:tc>
          <w:tcPr>
            <w:tcW w:w="2835" w:type="dxa"/>
          </w:tcPr>
          <w:p w:rsidR="00FA59E9" w:rsidRPr="00635D6A" w:rsidRDefault="00FA59E9" w:rsidP="00E57134">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Community, Traders associations</w:t>
            </w:r>
          </w:p>
        </w:tc>
        <w:tc>
          <w:tcPr>
            <w:tcW w:w="1559" w:type="dxa"/>
          </w:tcPr>
          <w:p w:rsidR="00FA59E9" w:rsidRDefault="0013100F" w:rsidP="00E57134">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Existing</w:t>
            </w:r>
          </w:p>
        </w:tc>
      </w:tr>
      <w:tr w:rsidR="00FA59E9" w:rsidTr="003A732D">
        <w:tc>
          <w:tcPr>
            <w:cnfStyle w:val="001000000000" w:firstRow="0" w:lastRow="0" w:firstColumn="1" w:lastColumn="0" w:oddVBand="0" w:evenVBand="0" w:oddHBand="0" w:evenHBand="0" w:firstRowFirstColumn="0" w:firstRowLastColumn="0" w:lastRowFirstColumn="0" w:lastRowLastColumn="0"/>
            <w:tcW w:w="4253" w:type="dxa"/>
          </w:tcPr>
          <w:p w:rsidR="00FA59E9" w:rsidRPr="00E57134" w:rsidRDefault="00FA59E9" w:rsidP="003A732D">
            <w:pPr>
              <w:ind w:left="284" w:hanging="284"/>
              <w:rPr>
                <w:b w:val="0"/>
                <w:sz w:val="18"/>
              </w:rPr>
            </w:pPr>
            <w:r w:rsidRPr="00E57134">
              <w:rPr>
                <w:b w:val="0"/>
                <w:sz w:val="18"/>
              </w:rPr>
              <w:t xml:space="preserve">3.4 Encourage alternative treatments on public assets such as post boxes and traffic signal boxes to reduce the impact of graffiti on our streets </w:t>
            </w:r>
          </w:p>
        </w:tc>
        <w:tc>
          <w:tcPr>
            <w:tcW w:w="1134" w:type="dxa"/>
          </w:tcPr>
          <w:p w:rsidR="00FA59E9" w:rsidRPr="00E57134" w:rsidRDefault="00FA59E9" w:rsidP="00E57134">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E57134">
              <w:rPr>
                <w:sz w:val="18"/>
              </w:rPr>
              <w:t>Advocacy</w:t>
            </w:r>
          </w:p>
        </w:tc>
        <w:tc>
          <w:tcPr>
            <w:tcW w:w="1134" w:type="dxa"/>
          </w:tcPr>
          <w:p w:rsidR="00FA59E9" w:rsidRPr="00E57134" w:rsidRDefault="00FA59E9" w:rsidP="00E57134">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E57134">
              <w:rPr>
                <w:sz w:val="18"/>
              </w:rPr>
              <w:t>Planning</w:t>
            </w:r>
          </w:p>
        </w:tc>
        <w:tc>
          <w:tcPr>
            <w:tcW w:w="3402" w:type="dxa"/>
            <w:gridSpan w:val="3"/>
          </w:tcPr>
          <w:p w:rsidR="00FA59E9" w:rsidRPr="00E57134" w:rsidRDefault="00FA59E9" w:rsidP="00E57134">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E57134">
              <w:rPr>
                <w:sz w:val="18"/>
              </w:rPr>
              <w:t xml:space="preserve">Implemented and ongoing </w:t>
            </w:r>
          </w:p>
        </w:tc>
        <w:tc>
          <w:tcPr>
            <w:tcW w:w="2835" w:type="dxa"/>
          </w:tcPr>
          <w:p w:rsidR="00FA59E9" w:rsidRPr="00635D6A" w:rsidRDefault="00FA59E9" w:rsidP="00E57134">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Transport providers, Utilities suppliers, Victorian government agencies</w:t>
            </w:r>
          </w:p>
        </w:tc>
        <w:tc>
          <w:tcPr>
            <w:tcW w:w="1559" w:type="dxa"/>
          </w:tcPr>
          <w:p w:rsidR="00FA59E9" w:rsidRDefault="0013100F" w:rsidP="00E57134">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New</w:t>
            </w:r>
          </w:p>
        </w:tc>
      </w:tr>
      <w:tr w:rsidR="00FA59E9" w:rsidTr="003A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FA59E9" w:rsidRPr="00E57134" w:rsidRDefault="00FA59E9" w:rsidP="003A732D">
            <w:pPr>
              <w:ind w:left="284" w:hanging="284"/>
              <w:rPr>
                <w:b w:val="0"/>
                <w:sz w:val="18"/>
              </w:rPr>
            </w:pPr>
            <w:r w:rsidRPr="00E57134">
              <w:rPr>
                <w:b w:val="0"/>
                <w:sz w:val="18"/>
              </w:rPr>
              <w:t xml:space="preserve">3.5 Seek out partnerships with </w:t>
            </w:r>
            <w:r w:rsidR="0040046D">
              <w:rPr>
                <w:b w:val="0"/>
                <w:sz w:val="18"/>
              </w:rPr>
              <w:t xml:space="preserve">local </w:t>
            </w:r>
            <w:r w:rsidRPr="00E57134">
              <w:rPr>
                <w:b w:val="0"/>
                <w:sz w:val="18"/>
              </w:rPr>
              <w:t>community groups to support graffiti mitigation programs and the securing of associated grant funding</w:t>
            </w:r>
          </w:p>
        </w:tc>
        <w:tc>
          <w:tcPr>
            <w:tcW w:w="5670" w:type="dxa"/>
            <w:gridSpan w:val="5"/>
          </w:tcPr>
          <w:p w:rsidR="00FA59E9" w:rsidRPr="00E57134" w:rsidRDefault="00FA59E9" w:rsidP="00E57134">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sidRPr="00E57134">
              <w:rPr>
                <w:sz w:val="18"/>
              </w:rPr>
              <w:t>Implemented and ongoing</w:t>
            </w:r>
          </w:p>
        </w:tc>
        <w:tc>
          <w:tcPr>
            <w:tcW w:w="2835" w:type="dxa"/>
          </w:tcPr>
          <w:p w:rsidR="00FA59E9" w:rsidRPr="00635D6A" w:rsidRDefault="00FA59E9" w:rsidP="00E57134">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Community, Federal government, Traders associations, Victorian government agencies</w:t>
            </w:r>
          </w:p>
        </w:tc>
        <w:tc>
          <w:tcPr>
            <w:tcW w:w="1559" w:type="dxa"/>
          </w:tcPr>
          <w:p w:rsidR="00FA59E9" w:rsidRDefault="0013100F" w:rsidP="00E57134">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Existing</w:t>
            </w:r>
          </w:p>
        </w:tc>
      </w:tr>
      <w:tr w:rsidR="00FA59E9" w:rsidTr="003A732D">
        <w:trPr>
          <w:trHeight w:val="1056"/>
        </w:trPr>
        <w:tc>
          <w:tcPr>
            <w:cnfStyle w:val="001000000000" w:firstRow="0" w:lastRow="0" w:firstColumn="1" w:lastColumn="0" w:oddVBand="0" w:evenVBand="0" w:oddHBand="0" w:evenHBand="0" w:firstRowFirstColumn="0" w:firstRowLastColumn="0" w:lastRowFirstColumn="0" w:lastRowLastColumn="0"/>
            <w:tcW w:w="4253" w:type="dxa"/>
          </w:tcPr>
          <w:p w:rsidR="00FA59E9" w:rsidRPr="00E57134" w:rsidRDefault="00FA59E9" w:rsidP="003A732D">
            <w:pPr>
              <w:ind w:left="284" w:hanging="284"/>
              <w:rPr>
                <w:b w:val="0"/>
                <w:sz w:val="18"/>
              </w:rPr>
            </w:pPr>
            <w:r>
              <w:rPr>
                <w:b w:val="0"/>
                <w:sz w:val="18"/>
              </w:rPr>
              <w:t>3.6</w:t>
            </w:r>
            <w:r w:rsidRPr="00E57134">
              <w:rPr>
                <w:b w:val="0"/>
                <w:sz w:val="18"/>
              </w:rPr>
              <w:t xml:space="preserve"> Investigating uses and benefits of anti-graffiti coatings, paint and cladding, the integration of murals and appropriate choices in urban and product design and development</w:t>
            </w:r>
          </w:p>
        </w:tc>
        <w:tc>
          <w:tcPr>
            <w:tcW w:w="3402" w:type="dxa"/>
            <w:gridSpan w:val="3"/>
          </w:tcPr>
          <w:p w:rsidR="00FA59E9" w:rsidRPr="00E57134" w:rsidRDefault="00FA59E9" w:rsidP="00E57134">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Planning</w:t>
            </w:r>
          </w:p>
        </w:tc>
        <w:tc>
          <w:tcPr>
            <w:tcW w:w="2268" w:type="dxa"/>
            <w:gridSpan w:val="2"/>
          </w:tcPr>
          <w:p w:rsidR="00FA59E9" w:rsidRPr="00E57134" w:rsidRDefault="00FA59E9" w:rsidP="00E57134">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Implemented and ongoing</w:t>
            </w:r>
          </w:p>
        </w:tc>
        <w:tc>
          <w:tcPr>
            <w:tcW w:w="2835" w:type="dxa"/>
          </w:tcPr>
          <w:p w:rsidR="00FA59E9" w:rsidRPr="00635D6A" w:rsidRDefault="00FA59E9" w:rsidP="00E57134">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Contractors, Industry experts, Local government</w:t>
            </w:r>
          </w:p>
        </w:tc>
        <w:tc>
          <w:tcPr>
            <w:tcW w:w="1559" w:type="dxa"/>
          </w:tcPr>
          <w:p w:rsidR="00FA59E9" w:rsidRDefault="0013100F" w:rsidP="00E57134">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Existing</w:t>
            </w:r>
          </w:p>
        </w:tc>
      </w:tr>
      <w:tr w:rsidR="00FA59E9" w:rsidTr="003A732D">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4253" w:type="dxa"/>
          </w:tcPr>
          <w:p w:rsidR="00FA59E9" w:rsidRPr="00FA243D" w:rsidRDefault="00FA59E9" w:rsidP="003A732D">
            <w:pPr>
              <w:ind w:left="284" w:hanging="284"/>
              <w:rPr>
                <w:b w:val="0"/>
                <w:sz w:val="18"/>
              </w:rPr>
            </w:pPr>
            <w:r>
              <w:rPr>
                <w:b w:val="0"/>
                <w:sz w:val="18"/>
              </w:rPr>
              <w:t>3.7</w:t>
            </w:r>
            <w:r w:rsidRPr="00FA243D">
              <w:rPr>
                <w:b w:val="0"/>
                <w:sz w:val="18"/>
              </w:rPr>
              <w:t xml:space="preserve"> Deliver place based solutions to graffiti issues in precinct locations</w:t>
            </w:r>
          </w:p>
        </w:tc>
        <w:tc>
          <w:tcPr>
            <w:tcW w:w="1134" w:type="dxa"/>
          </w:tcPr>
          <w:p w:rsidR="00FA59E9" w:rsidRPr="00E57134" w:rsidRDefault="00FA59E9" w:rsidP="00E57134">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Planning</w:t>
            </w:r>
          </w:p>
        </w:tc>
        <w:tc>
          <w:tcPr>
            <w:tcW w:w="4536" w:type="dxa"/>
            <w:gridSpan w:val="4"/>
          </w:tcPr>
          <w:p w:rsidR="00FA59E9" w:rsidRPr="00E57134" w:rsidRDefault="00FA59E9" w:rsidP="00E57134">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Implemented and ongoing</w:t>
            </w:r>
          </w:p>
        </w:tc>
        <w:tc>
          <w:tcPr>
            <w:tcW w:w="2835" w:type="dxa"/>
          </w:tcPr>
          <w:p w:rsidR="00FA59E9" w:rsidRPr="00635D6A" w:rsidRDefault="00FA59E9" w:rsidP="00E57134">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Community, Traders associations, Transport providers, Utilities suppliers</w:t>
            </w:r>
          </w:p>
        </w:tc>
        <w:tc>
          <w:tcPr>
            <w:tcW w:w="1559" w:type="dxa"/>
          </w:tcPr>
          <w:p w:rsidR="00FA59E9" w:rsidRDefault="0013100F" w:rsidP="00E57134">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New</w:t>
            </w:r>
          </w:p>
        </w:tc>
      </w:tr>
    </w:tbl>
    <w:p w:rsidR="00EA64DC" w:rsidRDefault="00EA64DC">
      <w:pPr>
        <w:rPr>
          <w:b/>
        </w:rPr>
      </w:pPr>
      <w:r>
        <w:rPr>
          <w:b/>
        </w:rPr>
        <w:br w:type="page"/>
      </w:r>
    </w:p>
    <w:p w:rsidR="007A72BE" w:rsidRDefault="00EA64DC" w:rsidP="00EA64DC">
      <w:pPr>
        <w:pStyle w:val="Heading3"/>
      </w:pPr>
      <w:bookmarkStart w:id="103" w:name="_Toc16157528"/>
      <w:r w:rsidRPr="003A732D">
        <w:t>Outcome 4: Collaboration with partners and our community</w:t>
      </w:r>
      <w:bookmarkEnd w:id="103"/>
      <w:r>
        <w:t xml:space="preserve"> </w:t>
      </w:r>
    </w:p>
    <w:tbl>
      <w:tblPr>
        <w:tblStyle w:val="ListTable6Colorful-Accent4"/>
        <w:tblW w:w="14317" w:type="dxa"/>
        <w:tblLayout w:type="fixed"/>
        <w:tblLook w:val="04A0" w:firstRow="1" w:lastRow="0" w:firstColumn="1" w:lastColumn="0" w:noHBand="0" w:noVBand="1"/>
        <w:tblCaption w:val="Outcome 4 five year plan"/>
        <w:tblDescription w:val="Outcome 4 five year plan, partners and resources"/>
      </w:tblPr>
      <w:tblGrid>
        <w:gridCol w:w="4253"/>
        <w:gridCol w:w="1134"/>
        <w:gridCol w:w="1134"/>
        <w:gridCol w:w="1134"/>
        <w:gridCol w:w="1134"/>
        <w:gridCol w:w="1134"/>
        <w:gridCol w:w="2835"/>
        <w:gridCol w:w="1559"/>
      </w:tblGrid>
      <w:tr w:rsidR="0013100F" w:rsidTr="00EA64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vMerge w:val="restart"/>
          </w:tcPr>
          <w:p w:rsidR="0013100F" w:rsidRPr="003A732D" w:rsidRDefault="00EA64DC" w:rsidP="00EA64DC">
            <w:r>
              <w:t>Outcome</w:t>
            </w:r>
          </w:p>
        </w:tc>
        <w:tc>
          <w:tcPr>
            <w:tcW w:w="5670" w:type="dxa"/>
            <w:gridSpan w:val="5"/>
          </w:tcPr>
          <w:p w:rsidR="0013100F" w:rsidRPr="003A732D" w:rsidRDefault="0013100F" w:rsidP="00324C94">
            <w:pPr>
              <w:tabs>
                <w:tab w:val="clear" w:pos="-3060"/>
                <w:tab w:val="clear" w:pos="-2340"/>
                <w:tab w:val="clear" w:pos="6300"/>
              </w:tabs>
              <w:suppressAutoHyphens w:val="0"/>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3A732D">
              <w:t>Year</w:t>
            </w:r>
          </w:p>
        </w:tc>
        <w:tc>
          <w:tcPr>
            <w:tcW w:w="2835" w:type="dxa"/>
            <w:vMerge w:val="restart"/>
          </w:tcPr>
          <w:p w:rsidR="0013100F" w:rsidRPr="003A732D"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8"/>
              </w:rPr>
            </w:pPr>
            <w:r w:rsidRPr="003A732D">
              <w:t>Partners</w:t>
            </w:r>
          </w:p>
        </w:tc>
        <w:tc>
          <w:tcPr>
            <w:tcW w:w="1559" w:type="dxa"/>
            <w:vMerge w:val="restart"/>
          </w:tcPr>
          <w:p w:rsidR="0013100F" w:rsidRPr="003A732D"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pPr>
            <w:r w:rsidRPr="003A732D">
              <w:t>Resource</w:t>
            </w:r>
          </w:p>
        </w:tc>
      </w:tr>
      <w:tr w:rsidR="007A72BE" w:rsidTr="00EA64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vMerge/>
          </w:tcPr>
          <w:p w:rsidR="0013100F" w:rsidRDefault="0013100F" w:rsidP="00FA243D">
            <w:pPr>
              <w:spacing w:after="160" w:line="259" w:lineRule="auto"/>
            </w:pPr>
          </w:p>
        </w:tc>
        <w:tc>
          <w:tcPr>
            <w:tcW w:w="1134" w:type="dxa"/>
          </w:tcPr>
          <w:p w:rsidR="0013100F" w:rsidRPr="003A732D"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3A732D">
              <w:rPr>
                <w:b w:val="0"/>
              </w:rPr>
              <w:t>1</w:t>
            </w:r>
          </w:p>
        </w:tc>
        <w:tc>
          <w:tcPr>
            <w:tcW w:w="1134" w:type="dxa"/>
          </w:tcPr>
          <w:p w:rsidR="0013100F" w:rsidRPr="003A732D"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3A732D">
              <w:rPr>
                <w:b w:val="0"/>
              </w:rPr>
              <w:t>2</w:t>
            </w:r>
          </w:p>
        </w:tc>
        <w:tc>
          <w:tcPr>
            <w:tcW w:w="1134" w:type="dxa"/>
          </w:tcPr>
          <w:p w:rsidR="0013100F" w:rsidRPr="003A732D"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3A732D">
              <w:rPr>
                <w:b w:val="0"/>
              </w:rPr>
              <w:t>3</w:t>
            </w:r>
          </w:p>
        </w:tc>
        <w:tc>
          <w:tcPr>
            <w:tcW w:w="1134" w:type="dxa"/>
          </w:tcPr>
          <w:p w:rsidR="0013100F" w:rsidRPr="003A732D"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3A732D">
              <w:rPr>
                <w:b w:val="0"/>
              </w:rPr>
              <w:t>4</w:t>
            </w:r>
          </w:p>
        </w:tc>
        <w:tc>
          <w:tcPr>
            <w:tcW w:w="1134" w:type="dxa"/>
          </w:tcPr>
          <w:p w:rsidR="0013100F" w:rsidRPr="003A732D"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3A732D">
              <w:rPr>
                <w:b w:val="0"/>
              </w:rPr>
              <w:t>5</w:t>
            </w:r>
          </w:p>
        </w:tc>
        <w:tc>
          <w:tcPr>
            <w:tcW w:w="2835" w:type="dxa"/>
            <w:vMerge/>
          </w:tcPr>
          <w:p w:rsidR="0013100F" w:rsidRPr="00635D6A"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8"/>
              </w:rPr>
            </w:pPr>
          </w:p>
        </w:tc>
        <w:tc>
          <w:tcPr>
            <w:tcW w:w="1559" w:type="dxa"/>
            <w:vMerge/>
          </w:tcPr>
          <w:p w:rsidR="0013100F" w:rsidRPr="00635D6A"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8"/>
              </w:rPr>
            </w:pPr>
          </w:p>
        </w:tc>
      </w:tr>
      <w:tr w:rsidR="007A72BE" w:rsidTr="00EA64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vMerge/>
          </w:tcPr>
          <w:p w:rsidR="0013100F" w:rsidRDefault="0013100F" w:rsidP="00FA243D">
            <w:pPr>
              <w:tabs>
                <w:tab w:val="clear" w:pos="-3060"/>
                <w:tab w:val="clear" w:pos="-2340"/>
                <w:tab w:val="clear" w:pos="6300"/>
              </w:tabs>
              <w:suppressAutoHyphens w:val="0"/>
              <w:spacing w:after="160" w:line="259" w:lineRule="auto"/>
            </w:pPr>
          </w:p>
        </w:tc>
        <w:tc>
          <w:tcPr>
            <w:tcW w:w="1134" w:type="dxa"/>
          </w:tcPr>
          <w:p w:rsidR="0013100F" w:rsidRPr="00EA64DC"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0"/>
                <w:szCs w:val="10"/>
              </w:rPr>
            </w:pPr>
          </w:p>
        </w:tc>
        <w:tc>
          <w:tcPr>
            <w:tcW w:w="1134" w:type="dxa"/>
          </w:tcPr>
          <w:p w:rsidR="0013100F" w:rsidRPr="00EA64DC"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0"/>
                <w:szCs w:val="10"/>
              </w:rPr>
            </w:pPr>
          </w:p>
        </w:tc>
        <w:tc>
          <w:tcPr>
            <w:tcW w:w="1134" w:type="dxa"/>
          </w:tcPr>
          <w:p w:rsidR="0013100F" w:rsidRPr="00EA64DC"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0"/>
                <w:szCs w:val="10"/>
              </w:rPr>
            </w:pPr>
          </w:p>
        </w:tc>
        <w:tc>
          <w:tcPr>
            <w:tcW w:w="1134" w:type="dxa"/>
          </w:tcPr>
          <w:p w:rsidR="0013100F" w:rsidRPr="00EA64DC"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0"/>
                <w:szCs w:val="10"/>
              </w:rPr>
            </w:pPr>
          </w:p>
        </w:tc>
        <w:tc>
          <w:tcPr>
            <w:tcW w:w="1134" w:type="dxa"/>
          </w:tcPr>
          <w:p w:rsidR="0013100F" w:rsidRPr="00EA64DC"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0"/>
                <w:szCs w:val="10"/>
              </w:rPr>
            </w:pPr>
          </w:p>
        </w:tc>
        <w:tc>
          <w:tcPr>
            <w:tcW w:w="2835" w:type="dxa"/>
            <w:vMerge/>
          </w:tcPr>
          <w:p w:rsidR="0013100F" w:rsidRPr="00635D6A"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8"/>
              </w:rPr>
            </w:pPr>
          </w:p>
        </w:tc>
        <w:tc>
          <w:tcPr>
            <w:tcW w:w="1559" w:type="dxa"/>
            <w:vMerge/>
          </w:tcPr>
          <w:p w:rsidR="0013100F" w:rsidRPr="00635D6A"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8"/>
              </w:rPr>
            </w:pPr>
          </w:p>
        </w:tc>
      </w:tr>
      <w:tr w:rsidR="00FA59E9" w:rsidTr="003A732D">
        <w:trPr>
          <w:cnfStyle w:val="000000100000" w:firstRow="0" w:lastRow="0" w:firstColumn="0" w:lastColumn="0" w:oddVBand="0" w:evenVBand="0" w:oddHBand="1" w:evenHBand="0" w:firstRowFirstColumn="0" w:firstRowLastColumn="0" w:lastRowFirstColumn="0" w:lastRowLastColumn="0"/>
          <w:trHeight w:val="1423"/>
        </w:trPr>
        <w:tc>
          <w:tcPr>
            <w:cnfStyle w:val="001000000000" w:firstRow="0" w:lastRow="0" w:firstColumn="1" w:lastColumn="0" w:oddVBand="0" w:evenVBand="0" w:oddHBand="0" w:evenHBand="0" w:firstRowFirstColumn="0" w:firstRowLastColumn="0" w:lastRowFirstColumn="0" w:lastRowLastColumn="0"/>
            <w:tcW w:w="4253" w:type="dxa"/>
          </w:tcPr>
          <w:p w:rsidR="00FA59E9" w:rsidRPr="00FA243D" w:rsidRDefault="00FA59E9" w:rsidP="003A732D">
            <w:pPr>
              <w:ind w:left="284" w:hanging="284"/>
              <w:rPr>
                <w:b w:val="0"/>
                <w:sz w:val="18"/>
              </w:rPr>
            </w:pPr>
            <w:r w:rsidRPr="00FA243D">
              <w:rPr>
                <w:b w:val="0"/>
                <w:sz w:val="18"/>
              </w:rPr>
              <w:t xml:space="preserve">4.1 Deliver opportunities to engage with our community and promote graffiti management services as well as providing advice on CPTED principles and other ways in which property owners and occupiers </w:t>
            </w:r>
            <w:r w:rsidR="0040046D">
              <w:rPr>
                <w:b w:val="0"/>
                <w:sz w:val="18"/>
              </w:rPr>
              <w:t>can reduce impacts of graffiti.</w:t>
            </w:r>
          </w:p>
        </w:tc>
        <w:tc>
          <w:tcPr>
            <w:tcW w:w="5670" w:type="dxa"/>
            <w:gridSpan w:val="5"/>
          </w:tcPr>
          <w:p w:rsidR="00FA59E9" w:rsidRPr="00FA243D" w:rsidRDefault="00FA59E9"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Implemented and ongoing</w:t>
            </w:r>
          </w:p>
        </w:tc>
        <w:tc>
          <w:tcPr>
            <w:tcW w:w="2835" w:type="dxa"/>
          </w:tcPr>
          <w:p w:rsidR="00FA59E9" w:rsidRPr="00635D6A" w:rsidRDefault="00FA59E9"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Community, Traders associations</w:t>
            </w:r>
          </w:p>
        </w:tc>
        <w:tc>
          <w:tcPr>
            <w:tcW w:w="1559" w:type="dxa"/>
          </w:tcPr>
          <w:p w:rsidR="00FA59E9" w:rsidRDefault="0013100F"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Existing</w:t>
            </w:r>
          </w:p>
        </w:tc>
      </w:tr>
      <w:tr w:rsidR="00FA59E9" w:rsidTr="003A732D">
        <w:tc>
          <w:tcPr>
            <w:cnfStyle w:val="001000000000" w:firstRow="0" w:lastRow="0" w:firstColumn="1" w:lastColumn="0" w:oddVBand="0" w:evenVBand="0" w:oddHBand="0" w:evenHBand="0" w:firstRowFirstColumn="0" w:firstRowLastColumn="0" w:lastRowFirstColumn="0" w:lastRowLastColumn="0"/>
            <w:tcW w:w="4253" w:type="dxa"/>
          </w:tcPr>
          <w:p w:rsidR="00FA59E9" w:rsidRPr="00FA243D" w:rsidRDefault="00FA59E9" w:rsidP="003A732D">
            <w:pPr>
              <w:ind w:left="284" w:hanging="284"/>
              <w:rPr>
                <w:b w:val="0"/>
                <w:sz w:val="18"/>
              </w:rPr>
            </w:pPr>
            <w:r w:rsidRPr="00FA243D">
              <w:rPr>
                <w:b w:val="0"/>
                <w:sz w:val="18"/>
              </w:rPr>
              <w:t>4.2 Carry out education programs on graffiti and graffiti management</w:t>
            </w:r>
          </w:p>
        </w:tc>
        <w:tc>
          <w:tcPr>
            <w:tcW w:w="5670" w:type="dxa"/>
            <w:gridSpan w:val="5"/>
          </w:tcPr>
          <w:p w:rsidR="00FA59E9" w:rsidRPr="00FA243D" w:rsidRDefault="00FA59E9" w:rsidP="00FA243D">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Implemented and ongoing</w:t>
            </w:r>
          </w:p>
        </w:tc>
        <w:tc>
          <w:tcPr>
            <w:tcW w:w="2835" w:type="dxa"/>
          </w:tcPr>
          <w:p w:rsidR="00FA59E9" w:rsidRPr="00635D6A" w:rsidRDefault="00FA59E9" w:rsidP="00FA243D">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Community, Traders associations</w:t>
            </w:r>
          </w:p>
        </w:tc>
        <w:tc>
          <w:tcPr>
            <w:tcW w:w="1559" w:type="dxa"/>
          </w:tcPr>
          <w:p w:rsidR="00FA59E9" w:rsidRDefault="0013100F" w:rsidP="00FA243D">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Existing</w:t>
            </w:r>
          </w:p>
        </w:tc>
      </w:tr>
      <w:tr w:rsidR="00FA59E9" w:rsidTr="003A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FA59E9" w:rsidRPr="00FA243D" w:rsidRDefault="00FA59E9" w:rsidP="003A732D">
            <w:pPr>
              <w:ind w:left="284" w:hanging="284"/>
              <w:rPr>
                <w:b w:val="0"/>
                <w:sz w:val="18"/>
              </w:rPr>
            </w:pPr>
            <w:r>
              <w:rPr>
                <w:b w:val="0"/>
                <w:sz w:val="18"/>
              </w:rPr>
              <w:t>4.3</w:t>
            </w:r>
            <w:r w:rsidRPr="00FA243D">
              <w:rPr>
                <w:b w:val="0"/>
                <w:sz w:val="18"/>
              </w:rPr>
              <w:t xml:space="preserve"> Seek out and connect local partners to develop ongoing programs that both improve community wellness and act to reduce graffiti</w:t>
            </w:r>
          </w:p>
        </w:tc>
        <w:tc>
          <w:tcPr>
            <w:tcW w:w="5670" w:type="dxa"/>
            <w:gridSpan w:val="5"/>
          </w:tcPr>
          <w:p w:rsidR="00FA59E9" w:rsidRPr="00FA243D" w:rsidRDefault="00FA59E9"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Implemented and ongoing</w:t>
            </w:r>
          </w:p>
        </w:tc>
        <w:tc>
          <w:tcPr>
            <w:tcW w:w="2835" w:type="dxa"/>
          </w:tcPr>
          <w:p w:rsidR="00FA59E9" w:rsidRPr="00635D6A" w:rsidRDefault="00FA59E9"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Community, Traders associations, Victorian government agencies</w:t>
            </w:r>
          </w:p>
        </w:tc>
        <w:tc>
          <w:tcPr>
            <w:tcW w:w="1559" w:type="dxa"/>
          </w:tcPr>
          <w:p w:rsidR="00FA59E9" w:rsidRDefault="0013100F"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Existing</w:t>
            </w:r>
          </w:p>
        </w:tc>
      </w:tr>
      <w:tr w:rsidR="00FA59E9" w:rsidTr="003A732D">
        <w:trPr>
          <w:trHeight w:val="1180"/>
        </w:trPr>
        <w:tc>
          <w:tcPr>
            <w:cnfStyle w:val="001000000000" w:firstRow="0" w:lastRow="0" w:firstColumn="1" w:lastColumn="0" w:oddVBand="0" w:evenVBand="0" w:oddHBand="0" w:evenHBand="0" w:firstRowFirstColumn="0" w:firstRowLastColumn="0" w:lastRowFirstColumn="0" w:lastRowLastColumn="0"/>
            <w:tcW w:w="4253" w:type="dxa"/>
          </w:tcPr>
          <w:p w:rsidR="00FA59E9" w:rsidRPr="00FA243D" w:rsidRDefault="00FA59E9" w:rsidP="003A732D">
            <w:pPr>
              <w:ind w:left="284" w:hanging="284"/>
              <w:rPr>
                <w:b w:val="0"/>
                <w:sz w:val="18"/>
              </w:rPr>
            </w:pPr>
            <w:r>
              <w:rPr>
                <w:b w:val="0"/>
                <w:sz w:val="18"/>
              </w:rPr>
              <w:t>4.4</w:t>
            </w:r>
            <w:r w:rsidRPr="00FA243D">
              <w:rPr>
                <w:b w:val="0"/>
                <w:sz w:val="18"/>
              </w:rPr>
              <w:t xml:space="preserve"> Continue to engage actively in state forums and working groups to share information and advocate for improve cohesion in state graffiti management</w:t>
            </w:r>
          </w:p>
        </w:tc>
        <w:tc>
          <w:tcPr>
            <w:tcW w:w="5670" w:type="dxa"/>
            <w:gridSpan w:val="5"/>
          </w:tcPr>
          <w:p w:rsidR="00FA59E9" w:rsidRPr="00FA243D" w:rsidRDefault="00FA59E9" w:rsidP="00FA243D">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Implemented and ongoing</w:t>
            </w:r>
          </w:p>
        </w:tc>
        <w:tc>
          <w:tcPr>
            <w:tcW w:w="2835" w:type="dxa"/>
          </w:tcPr>
          <w:p w:rsidR="00FA59E9" w:rsidRPr="00635D6A" w:rsidRDefault="00FA59E9" w:rsidP="00FA243D">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Department of Justice, Federal government, Local government, Victorian government agencies, Victoria Police</w:t>
            </w:r>
          </w:p>
        </w:tc>
        <w:tc>
          <w:tcPr>
            <w:tcW w:w="1559" w:type="dxa"/>
          </w:tcPr>
          <w:p w:rsidR="00FA59E9" w:rsidRDefault="0013100F" w:rsidP="00FA243D">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Existing</w:t>
            </w:r>
          </w:p>
        </w:tc>
      </w:tr>
      <w:tr w:rsidR="00FA59E9" w:rsidTr="003A732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4253" w:type="dxa"/>
          </w:tcPr>
          <w:p w:rsidR="00FA59E9" w:rsidRPr="00FA243D" w:rsidRDefault="00FA59E9" w:rsidP="003A732D">
            <w:pPr>
              <w:ind w:left="284" w:hanging="284"/>
              <w:rPr>
                <w:b w:val="0"/>
                <w:sz w:val="18"/>
              </w:rPr>
            </w:pPr>
            <w:r>
              <w:rPr>
                <w:b w:val="0"/>
                <w:sz w:val="18"/>
              </w:rPr>
              <w:t>4.5</w:t>
            </w:r>
            <w:r w:rsidRPr="00FA243D">
              <w:rPr>
                <w:b w:val="0"/>
                <w:sz w:val="18"/>
              </w:rPr>
              <w:t xml:space="preserve"> Work alongside utilities suppliers and transport providers to support improved services to graffiti removal on their assets in the </w:t>
            </w:r>
            <w:r w:rsidR="00FD3545">
              <w:rPr>
                <w:b w:val="0"/>
                <w:sz w:val="18"/>
              </w:rPr>
              <w:t>City</w:t>
            </w:r>
          </w:p>
        </w:tc>
        <w:tc>
          <w:tcPr>
            <w:tcW w:w="1134" w:type="dxa"/>
          </w:tcPr>
          <w:p w:rsidR="00FA59E9" w:rsidRPr="00FA243D" w:rsidRDefault="00FA59E9"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Advocacy</w:t>
            </w:r>
          </w:p>
        </w:tc>
        <w:tc>
          <w:tcPr>
            <w:tcW w:w="1134" w:type="dxa"/>
          </w:tcPr>
          <w:p w:rsidR="00FA59E9" w:rsidRPr="00FA243D" w:rsidRDefault="00FA59E9"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Planning</w:t>
            </w:r>
          </w:p>
        </w:tc>
        <w:tc>
          <w:tcPr>
            <w:tcW w:w="3402" w:type="dxa"/>
            <w:gridSpan w:val="3"/>
          </w:tcPr>
          <w:p w:rsidR="00FA59E9" w:rsidRPr="00FA243D" w:rsidRDefault="00FA59E9"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Implemented and ongoing</w:t>
            </w:r>
          </w:p>
        </w:tc>
        <w:tc>
          <w:tcPr>
            <w:tcW w:w="2835" w:type="dxa"/>
          </w:tcPr>
          <w:p w:rsidR="00FA59E9" w:rsidRPr="00635D6A" w:rsidRDefault="00FA59E9"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Transport providers, Utilities suppliers</w:t>
            </w:r>
          </w:p>
        </w:tc>
        <w:tc>
          <w:tcPr>
            <w:tcW w:w="1559" w:type="dxa"/>
          </w:tcPr>
          <w:p w:rsidR="00FA59E9" w:rsidRDefault="0013100F"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New</w:t>
            </w:r>
          </w:p>
        </w:tc>
      </w:tr>
      <w:tr w:rsidR="00FA59E9" w:rsidTr="003A732D">
        <w:trPr>
          <w:trHeight w:val="994"/>
        </w:trPr>
        <w:tc>
          <w:tcPr>
            <w:cnfStyle w:val="001000000000" w:firstRow="0" w:lastRow="0" w:firstColumn="1" w:lastColumn="0" w:oddVBand="0" w:evenVBand="0" w:oddHBand="0" w:evenHBand="0" w:firstRowFirstColumn="0" w:firstRowLastColumn="0" w:lastRowFirstColumn="0" w:lastRowLastColumn="0"/>
            <w:tcW w:w="4253" w:type="dxa"/>
          </w:tcPr>
          <w:p w:rsidR="00FA59E9" w:rsidRDefault="00FA59E9" w:rsidP="003A732D">
            <w:pPr>
              <w:ind w:left="284" w:hanging="284"/>
              <w:rPr>
                <w:b w:val="0"/>
                <w:sz w:val="18"/>
              </w:rPr>
            </w:pPr>
            <w:r>
              <w:rPr>
                <w:b w:val="0"/>
                <w:sz w:val="18"/>
              </w:rPr>
              <w:t>4.6 Advocate for funding opportunities for collaborativ</w:t>
            </w:r>
            <w:r w:rsidR="0040046D">
              <w:rPr>
                <w:b w:val="0"/>
                <w:sz w:val="18"/>
              </w:rPr>
              <w:t>e programs in graffiti removal</w:t>
            </w:r>
          </w:p>
        </w:tc>
        <w:tc>
          <w:tcPr>
            <w:tcW w:w="5670" w:type="dxa"/>
            <w:gridSpan w:val="5"/>
          </w:tcPr>
          <w:p w:rsidR="00FA59E9" w:rsidRPr="00FA243D" w:rsidRDefault="00FA59E9" w:rsidP="00FA243D">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FA243D">
              <w:rPr>
                <w:sz w:val="18"/>
              </w:rPr>
              <w:t>Advocacy</w:t>
            </w:r>
          </w:p>
        </w:tc>
        <w:tc>
          <w:tcPr>
            <w:tcW w:w="2835" w:type="dxa"/>
          </w:tcPr>
          <w:p w:rsidR="00FA59E9" w:rsidRPr="00635D6A" w:rsidRDefault="00FA59E9" w:rsidP="00FA243D">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Department of Justice, Federal government, Local government, Victorian government agencies</w:t>
            </w:r>
          </w:p>
        </w:tc>
        <w:tc>
          <w:tcPr>
            <w:tcW w:w="1559" w:type="dxa"/>
          </w:tcPr>
          <w:p w:rsidR="00FA59E9" w:rsidRDefault="0013100F" w:rsidP="00FA243D">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Existing</w:t>
            </w:r>
          </w:p>
        </w:tc>
      </w:tr>
    </w:tbl>
    <w:p w:rsidR="00EA64DC" w:rsidRDefault="00EA64DC" w:rsidP="00EA64DC">
      <w:pPr>
        <w:pStyle w:val="Heading3"/>
      </w:pPr>
      <w:r>
        <w:br w:type="page"/>
      </w:r>
    </w:p>
    <w:p w:rsidR="003A732D" w:rsidRDefault="00EA64DC" w:rsidP="00EA64DC">
      <w:pPr>
        <w:pStyle w:val="Heading3"/>
      </w:pPr>
      <w:bookmarkStart w:id="104" w:name="_Toc16157529"/>
      <w:r w:rsidRPr="003A732D">
        <w:t>Outcome 5: Evaluation and measuring of success</w:t>
      </w:r>
      <w:bookmarkEnd w:id="104"/>
      <w:r>
        <w:t xml:space="preserve"> </w:t>
      </w:r>
    </w:p>
    <w:tbl>
      <w:tblPr>
        <w:tblStyle w:val="ListTable6Colorful-Accent4"/>
        <w:tblW w:w="14317" w:type="dxa"/>
        <w:tblLayout w:type="fixed"/>
        <w:tblLook w:val="04A0" w:firstRow="1" w:lastRow="0" w:firstColumn="1" w:lastColumn="0" w:noHBand="0" w:noVBand="1"/>
        <w:tblCaption w:val="Outcome 5 five year plan"/>
        <w:tblDescription w:val="Outcome 5 five year plan, partners and resources"/>
      </w:tblPr>
      <w:tblGrid>
        <w:gridCol w:w="4111"/>
        <w:gridCol w:w="1308"/>
        <w:gridCol w:w="1130"/>
        <w:gridCol w:w="1130"/>
        <w:gridCol w:w="1130"/>
        <w:gridCol w:w="1114"/>
        <w:gridCol w:w="2551"/>
        <w:gridCol w:w="1843"/>
      </w:tblGrid>
      <w:tr w:rsidR="0013100F" w:rsidRPr="00C65EE8" w:rsidTr="00EA64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vMerge w:val="restart"/>
          </w:tcPr>
          <w:p w:rsidR="0013100F" w:rsidRPr="003A732D" w:rsidRDefault="00EA64DC" w:rsidP="00EA64DC">
            <w:r>
              <w:t>Outcome</w:t>
            </w:r>
          </w:p>
        </w:tc>
        <w:tc>
          <w:tcPr>
            <w:tcW w:w="5812" w:type="dxa"/>
            <w:gridSpan w:val="5"/>
          </w:tcPr>
          <w:p w:rsidR="0013100F" w:rsidRPr="003A732D" w:rsidRDefault="0013100F" w:rsidP="00324C94">
            <w:pPr>
              <w:tabs>
                <w:tab w:val="clear" w:pos="-3060"/>
                <w:tab w:val="clear" w:pos="-2340"/>
                <w:tab w:val="clear" w:pos="6300"/>
              </w:tabs>
              <w:suppressAutoHyphens w:val="0"/>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3A732D">
              <w:t>Year</w:t>
            </w:r>
          </w:p>
        </w:tc>
        <w:tc>
          <w:tcPr>
            <w:tcW w:w="2551" w:type="dxa"/>
            <w:vMerge w:val="restart"/>
          </w:tcPr>
          <w:p w:rsidR="0013100F" w:rsidRPr="003A732D"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sz w:val="18"/>
              </w:rPr>
            </w:pPr>
            <w:r w:rsidRPr="003A732D">
              <w:t>Partners</w:t>
            </w:r>
          </w:p>
        </w:tc>
        <w:tc>
          <w:tcPr>
            <w:tcW w:w="1843" w:type="dxa"/>
            <w:vMerge w:val="restart"/>
          </w:tcPr>
          <w:p w:rsidR="0013100F" w:rsidRPr="003A732D"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pPr>
            <w:r w:rsidRPr="003A732D">
              <w:t>Resource</w:t>
            </w:r>
          </w:p>
        </w:tc>
      </w:tr>
      <w:tr w:rsidR="003A732D" w:rsidRPr="00C65EE8" w:rsidTr="00EA64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vMerge/>
          </w:tcPr>
          <w:p w:rsidR="0013100F" w:rsidRPr="00C65EE8" w:rsidRDefault="0013100F" w:rsidP="00FA243D">
            <w:pPr>
              <w:spacing w:after="160" w:line="259" w:lineRule="auto"/>
            </w:pPr>
          </w:p>
        </w:tc>
        <w:tc>
          <w:tcPr>
            <w:tcW w:w="1308" w:type="dxa"/>
          </w:tcPr>
          <w:p w:rsidR="0013100F" w:rsidRPr="00C65EE8"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1</w:t>
            </w:r>
          </w:p>
        </w:tc>
        <w:tc>
          <w:tcPr>
            <w:tcW w:w="1130" w:type="dxa"/>
          </w:tcPr>
          <w:p w:rsidR="0013100F" w:rsidRPr="00C65EE8"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2</w:t>
            </w:r>
          </w:p>
        </w:tc>
        <w:tc>
          <w:tcPr>
            <w:tcW w:w="1130" w:type="dxa"/>
          </w:tcPr>
          <w:p w:rsidR="0013100F" w:rsidRPr="00C65EE8"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3</w:t>
            </w:r>
          </w:p>
        </w:tc>
        <w:tc>
          <w:tcPr>
            <w:tcW w:w="1130" w:type="dxa"/>
          </w:tcPr>
          <w:p w:rsidR="0013100F" w:rsidRPr="00C65EE8"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4</w:t>
            </w:r>
          </w:p>
        </w:tc>
        <w:tc>
          <w:tcPr>
            <w:tcW w:w="1114" w:type="dxa"/>
          </w:tcPr>
          <w:p w:rsidR="0013100F" w:rsidRPr="00C65EE8"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65EE8">
              <w:rPr>
                <w:b w:val="0"/>
              </w:rPr>
              <w:t>5</w:t>
            </w:r>
          </w:p>
        </w:tc>
        <w:tc>
          <w:tcPr>
            <w:tcW w:w="2551" w:type="dxa"/>
            <w:vMerge/>
          </w:tcPr>
          <w:p w:rsidR="0013100F" w:rsidRPr="00C65EE8"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8"/>
              </w:rPr>
            </w:pPr>
          </w:p>
        </w:tc>
        <w:tc>
          <w:tcPr>
            <w:tcW w:w="1843" w:type="dxa"/>
            <w:vMerge/>
          </w:tcPr>
          <w:p w:rsidR="0013100F" w:rsidRPr="00C65EE8"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8"/>
              </w:rPr>
            </w:pPr>
          </w:p>
        </w:tc>
      </w:tr>
      <w:tr w:rsidR="003A732D" w:rsidRPr="00C65EE8" w:rsidTr="00EA64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vMerge/>
          </w:tcPr>
          <w:p w:rsidR="0013100F" w:rsidRPr="00C65EE8" w:rsidRDefault="0013100F" w:rsidP="00FA243D">
            <w:pPr>
              <w:tabs>
                <w:tab w:val="clear" w:pos="-3060"/>
                <w:tab w:val="clear" w:pos="-2340"/>
                <w:tab w:val="clear" w:pos="6300"/>
              </w:tabs>
              <w:suppressAutoHyphens w:val="0"/>
              <w:spacing w:after="160" w:line="259" w:lineRule="auto"/>
            </w:pPr>
          </w:p>
        </w:tc>
        <w:tc>
          <w:tcPr>
            <w:tcW w:w="1308" w:type="dxa"/>
          </w:tcPr>
          <w:p w:rsidR="0013100F" w:rsidRPr="00EA64DC"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0"/>
                <w:szCs w:val="10"/>
              </w:rPr>
            </w:pPr>
          </w:p>
        </w:tc>
        <w:tc>
          <w:tcPr>
            <w:tcW w:w="1130" w:type="dxa"/>
          </w:tcPr>
          <w:p w:rsidR="0013100F" w:rsidRPr="00EA64DC"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0"/>
                <w:szCs w:val="10"/>
              </w:rPr>
            </w:pPr>
          </w:p>
        </w:tc>
        <w:tc>
          <w:tcPr>
            <w:tcW w:w="1130" w:type="dxa"/>
          </w:tcPr>
          <w:p w:rsidR="0013100F" w:rsidRPr="00EA64DC"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0"/>
                <w:szCs w:val="10"/>
              </w:rPr>
            </w:pPr>
          </w:p>
        </w:tc>
        <w:tc>
          <w:tcPr>
            <w:tcW w:w="1130" w:type="dxa"/>
          </w:tcPr>
          <w:p w:rsidR="0013100F" w:rsidRPr="00EA64DC"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0"/>
                <w:szCs w:val="10"/>
              </w:rPr>
            </w:pPr>
          </w:p>
        </w:tc>
        <w:tc>
          <w:tcPr>
            <w:tcW w:w="1114" w:type="dxa"/>
          </w:tcPr>
          <w:p w:rsidR="0013100F" w:rsidRPr="00EA64DC"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0"/>
                <w:szCs w:val="10"/>
              </w:rPr>
            </w:pPr>
          </w:p>
        </w:tc>
        <w:tc>
          <w:tcPr>
            <w:tcW w:w="2551" w:type="dxa"/>
            <w:vMerge/>
          </w:tcPr>
          <w:p w:rsidR="0013100F" w:rsidRPr="00C65EE8"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8"/>
              </w:rPr>
            </w:pPr>
          </w:p>
        </w:tc>
        <w:tc>
          <w:tcPr>
            <w:tcW w:w="1843" w:type="dxa"/>
            <w:vMerge/>
          </w:tcPr>
          <w:p w:rsidR="0013100F" w:rsidRPr="00C65EE8" w:rsidRDefault="0013100F" w:rsidP="00FA243D">
            <w:pPr>
              <w:tabs>
                <w:tab w:val="clear" w:pos="-3060"/>
                <w:tab w:val="clear" w:pos="-2340"/>
                <w:tab w:val="clear" w:pos="6300"/>
              </w:tabs>
              <w:suppressAutoHyphens w:val="0"/>
              <w:spacing w:after="160" w:line="259" w:lineRule="auto"/>
              <w:cnfStyle w:val="100000000000" w:firstRow="1" w:lastRow="0" w:firstColumn="0" w:lastColumn="0" w:oddVBand="0" w:evenVBand="0" w:oddHBand="0" w:evenHBand="0" w:firstRowFirstColumn="0" w:firstRowLastColumn="0" w:lastRowFirstColumn="0" w:lastRowLastColumn="0"/>
              <w:rPr>
                <w:b w:val="0"/>
                <w:sz w:val="18"/>
              </w:rPr>
            </w:pPr>
          </w:p>
        </w:tc>
      </w:tr>
      <w:tr w:rsidR="00FA59E9" w:rsidTr="003A732D">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4111" w:type="dxa"/>
          </w:tcPr>
          <w:p w:rsidR="00FA59E9" w:rsidRPr="00FA243D" w:rsidRDefault="00FA59E9" w:rsidP="003A732D">
            <w:pPr>
              <w:ind w:left="284" w:hanging="284"/>
              <w:rPr>
                <w:b w:val="0"/>
                <w:sz w:val="18"/>
              </w:rPr>
            </w:pPr>
            <w:r>
              <w:rPr>
                <w:b w:val="0"/>
                <w:sz w:val="18"/>
              </w:rPr>
              <w:t>5</w:t>
            </w:r>
            <w:r w:rsidRPr="00FA243D">
              <w:rPr>
                <w:b w:val="0"/>
                <w:sz w:val="18"/>
              </w:rPr>
              <w:t>.1 Ensure all projects and programs delivered have sufficient evaluation and monitoring</w:t>
            </w:r>
            <w:r>
              <w:rPr>
                <w:b w:val="0"/>
                <w:sz w:val="18"/>
              </w:rPr>
              <w:t xml:space="preserve"> put in place to measure success</w:t>
            </w:r>
          </w:p>
        </w:tc>
        <w:tc>
          <w:tcPr>
            <w:tcW w:w="5812" w:type="dxa"/>
            <w:gridSpan w:val="5"/>
          </w:tcPr>
          <w:p w:rsidR="00FA59E9" w:rsidRPr="00324C94" w:rsidRDefault="00FA59E9"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sidRPr="00324C94">
              <w:rPr>
                <w:sz w:val="18"/>
              </w:rPr>
              <w:t>Implemented and ongoing</w:t>
            </w:r>
          </w:p>
        </w:tc>
        <w:tc>
          <w:tcPr>
            <w:tcW w:w="2551" w:type="dxa"/>
          </w:tcPr>
          <w:p w:rsidR="00FA59E9" w:rsidRPr="00635D6A" w:rsidRDefault="00FA59E9"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p>
        </w:tc>
        <w:tc>
          <w:tcPr>
            <w:tcW w:w="1843" w:type="dxa"/>
          </w:tcPr>
          <w:p w:rsidR="00FA59E9" w:rsidRPr="00635D6A" w:rsidRDefault="0013100F"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Existing</w:t>
            </w:r>
          </w:p>
        </w:tc>
      </w:tr>
      <w:tr w:rsidR="00FA59E9" w:rsidTr="003A732D">
        <w:trPr>
          <w:trHeight w:val="838"/>
        </w:trPr>
        <w:tc>
          <w:tcPr>
            <w:cnfStyle w:val="001000000000" w:firstRow="0" w:lastRow="0" w:firstColumn="1" w:lastColumn="0" w:oddVBand="0" w:evenVBand="0" w:oddHBand="0" w:evenHBand="0" w:firstRowFirstColumn="0" w:firstRowLastColumn="0" w:lastRowFirstColumn="0" w:lastRowLastColumn="0"/>
            <w:tcW w:w="4111" w:type="dxa"/>
          </w:tcPr>
          <w:p w:rsidR="00FA59E9" w:rsidRPr="00FA243D" w:rsidRDefault="00FA59E9" w:rsidP="003A732D">
            <w:pPr>
              <w:ind w:left="284" w:hanging="284"/>
              <w:rPr>
                <w:b w:val="0"/>
                <w:sz w:val="18"/>
              </w:rPr>
            </w:pPr>
            <w:r>
              <w:rPr>
                <w:b w:val="0"/>
                <w:sz w:val="18"/>
              </w:rPr>
              <w:t>5</w:t>
            </w:r>
            <w:r w:rsidRPr="00FA243D">
              <w:rPr>
                <w:b w:val="0"/>
                <w:sz w:val="18"/>
              </w:rPr>
              <w:t>.2 Conduct regular auditing of graffiti removal contract to ensure services are to standard</w:t>
            </w:r>
            <w:r>
              <w:rPr>
                <w:b w:val="0"/>
                <w:sz w:val="18"/>
              </w:rPr>
              <w:t xml:space="preserve"> – checking that KPI’s are met</w:t>
            </w:r>
          </w:p>
        </w:tc>
        <w:tc>
          <w:tcPr>
            <w:tcW w:w="5812" w:type="dxa"/>
            <w:gridSpan w:val="5"/>
          </w:tcPr>
          <w:p w:rsidR="00FA59E9" w:rsidRPr="00324C94" w:rsidRDefault="00FA59E9" w:rsidP="00FA243D">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324C94">
              <w:rPr>
                <w:sz w:val="18"/>
              </w:rPr>
              <w:t>Implemented and ongoing</w:t>
            </w:r>
          </w:p>
        </w:tc>
        <w:tc>
          <w:tcPr>
            <w:tcW w:w="2551" w:type="dxa"/>
          </w:tcPr>
          <w:p w:rsidR="00FA59E9" w:rsidRPr="00635D6A" w:rsidRDefault="00FA59E9" w:rsidP="00FA243D">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p>
        </w:tc>
        <w:tc>
          <w:tcPr>
            <w:tcW w:w="1843" w:type="dxa"/>
          </w:tcPr>
          <w:p w:rsidR="00FA59E9" w:rsidRPr="00635D6A" w:rsidRDefault="0013100F" w:rsidP="00FA243D">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Existing</w:t>
            </w:r>
          </w:p>
        </w:tc>
      </w:tr>
      <w:tr w:rsidR="003A732D" w:rsidTr="003A732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4111" w:type="dxa"/>
          </w:tcPr>
          <w:p w:rsidR="00FA59E9" w:rsidRPr="00FA243D" w:rsidRDefault="00FA59E9" w:rsidP="003A732D">
            <w:pPr>
              <w:ind w:left="284" w:hanging="284"/>
              <w:rPr>
                <w:b w:val="0"/>
                <w:sz w:val="18"/>
              </w:rPr>
            </w:pPr>
            <w:r>
              <w:rPr>
                <w:b w:val="0"/>
                <w:sz w:val="18"/>
              </w:rPr>
              <w:t>5</w:t>
            </w:r>
            <w:r w:rsidRPr="00FA243D">
              <w:rPr>
                <w:b w:val="0"/>
                <w:sz w:val="18"/>
              </w:rPr>
              <w:t>.3 Investigate the introduction of tracking graffiti trends by mapping using geodata</w:t>
            </w:r>
          </w:p>
        </w:tc>
        <w:tc>
          <w:tcPr>
            <w:tcW w:w="3568" w:type="dxa"/>
            <w:gridSpan w:val="3"/>
          </w:tcPr>
          <w:p w:rsidR="00FA59E9" w:rsidRPr="00324C94" w:rsidRDefault="00FA59E9"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sidRPr="00324C94">
              <w:rPr>
                <w:sz w:val="18"/>
              </w:rPr>
              <w:t>Planning</w:t>
            </w:r>
          </w:p>
        </w:tc>
        <w:tc>
          <w:tcPr>
            <w:tcW w:w="2244" w:type="dxa"/>
            <w:gridSpan w:val="2"/>
          </w:tcPr>
          <w:p w:rsidR="00FA59E9" w:rsidRPr="00324C94" w:rsidRDefault="00FA59E9"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sidRPr="00324C94">
              <w:rPr>
                <w:sz w:val="18"/>
              </w:rPr>
              <w:t xml:space="preserve">Implemented and ongoing </w:t>
            </w:r>
          </w:p>
        </w:tc>
        <w:tc>
          <w:tcPr>
            <w:tcW w:w="2551" w:type="dxa"/>
          </w:tcPr>
          <w:p w:rsidR="00FA59E9" w:rsidRPr="00635D6A" w:rsidRDefault="00FA59E9"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Industry experts</w:t>
            </w:r>
          </w:p>
        </w:tc>
        <w:tc>
          <w:tcPr>
            <w:tcW w:w="1843" w:type="dxa"/>
          </w:tcPr>
          <w:p w:rsidR="00FA59E9" w:rsidRDefault="0013100F"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New</w:t>
            </w:r>
          </w:p>
        </w:tc>
      </w:tr>
      <w:tr w:rsidR="00FA59E9" w:rsidTr="003A732D">
        <w:trPr>
          <w:trHeight w:val="1160"/>
        </w:trPr>
        <w:tc>
          <w:tcPr>
            <w:cnfStyle w:val="001000000000" w:firstRow="0" w:lastRow="0" w:firstColumn="1" w:lastColumn="0" w:oddVBand="0" w:evenVBand="0" w:oddHBand="0" w:evenHBand="0" w:firstRowFirstColumn="0" w:firstRowLastColumn="0" w:lastRowFirstColumn="0" w:lastRowLastColumn="0"/>
            <w:tcW w:w="4111" w:type="dxa"/>
          </w:tcPr>
          <w:p w:rsidR="00FA59E9" w:rsidRPr="00FA243D" w:rsidRDefault="00FA59E9" w:rsidP="003A732D">
            <w:pPr>
              <w:ind w:left="284" w:hanging="284"/>
              <w:rPr>
                <w:b w:val="0"/>
                <w:sz w:val="18"/>
              </w:rPr>
            </w:pPr>
            <w:r>
              <w:rPr>
                <w:b w:val="0"/>
                <w:sz w:val="18"/>
              </w:rPr>
              <w:t>5</w:t>
            </w:r>
            <w:r w:rsidRPr="00FA243D">
              <w:rPr>
                <w:b w:val="0"/>
                <w:sz w:val="18"/>
              </w:rPr>
              <w:t>.4 Conduct annual reviews of the data collected as a result of the graffiti removal contract and monitor the graffiti management plan and its ongoing efficacy against this information</w:t>
            </w:r>
          </w:p>
        </w:tc>
        <w:tc>
          <w:tcPr>
            <w:tcW w:w="5812" w:type="dxa"/>
            <w:gridSpan w:val="5"/>
          </w:tcPr>
          <w:p w:rsidR="00FA59E9" w:rsidRPr="00324C94" w:rsidRDefault="003A732D" w:rsidP="00FA243D">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sidRPr="00324C94">
              <w:rPr>
                <w:sz w:val="18"/>
              </w:rPr>
              <w:t xml:space="preserve">Implemented </w:t>
            </w:r>
            <w:r w:rsidR="00FA59E9" w:rsidRPr="00324C94">
              <w:rPr>
                <w:sz w:val="18"/>
              </w:rPr>
              <w:t>and ongoing</w:t>
            </w:r>
          </w:p>
        </w:tc>
        <w:tc>
          <w:tcPr>
            <w:tcW w:w="2551" w:type="dxa"/>
          </w:tcPr>
          <w:p w:rsidR="00FA59E9" w:rsidRPr="00635D6A" w:rsidRDefault="00FA59E9" w:rsidP="00FA243D">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p>
        </w:tc>
        <w:tc>
          <w:tcPr>
            <w:tcW w:w="1843" w:type="dxa"/>
          </w:tcPr>
          <w:p w:rsidR="00FA59E9" w:rsidRPr="00635D6A" w:rsidRDefault="0013100F" w:rsidP="00FA243D">
            <w:pPr>
              <w:tabs>
                <w:tab w:val="clear" w:pos="-3060"/>
                <w:tab w:val="clear" w:pos="-2340"/>
                <w:tab w:val="clear" w:pos="6300"/>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sz w:val="18"/>
              </w:rPr>
            </w:pPr>
            <w:r>
              <w:rPr>
                <w:sz w:val="18"/>
              </w:rPr>
              <w:t>Existing</w:t>
            </w:r>
          </w:p>
        </w:tc>
      </w:tr>
      <w:tr w:rsidR="00FA59E9" w:rsidTr="003A732D">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4111" w:type="dxa"/>
          </w:tcPr>
          <w:p w:rsidR="00FA59E9" w:rsidRPr="00FA243D" w:rsidRDefault="00FA59E9" w:rsidP="003A732D">
            <w:pPr>
              <w:ind w:left="284" w:hanging="284"/>
              <w:rPr>
                <w:b w:val="0"/>
                <w:sz w:val="18"/>
              </w:rPr>
            </w:pPr>
            <w:r>
              <w:rPr>
                <w:b w:val="0"/>
                <w:sz w:val="18"/>
              </w:rPr>
              <w:t xml:space="preserve">5.5 Ensure that targets set within the </w:t>
            </w:r>
            <w:r w:rsidR="00FD3545">
              <w:rPr>
                <w:b w:val="0"/>
                <w:sz w:val="18"/>
              </w:rPr>
              <w:t>Plan</w:t>
            </w:r>
            <w:r>
              <w:rPr>
                <w:b w:val="0"/>
                <w:sz w:val="18"/>
              </w:rPr>
              <w:t xml:space="preserve"> are met or exceeded on an annual basis</w:t>
            </w:r>
          </w:p>
        </w:tc>
        <w:tc>
          <w:tcPr>
            <w:tcW w:w="5812" w:type="dxa"/>
            <w:gridSpan w:val="5"/>
          </w:tcPr>
          <w:p w:rsidR="00FA59E9" w:rsidRPr="00324C94" w:rsidRDefault="00FA59E9"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sidRPr="00324C94">
              <w:rPr>
                <w:sz w:val="18"/>
              </w:rPr>
              <w:t>Implemented and ongoing</w:t>
            </w:r>
          </w:p>
        </w:tc>
        <w:tc>
          <w:tcPr>
            <w:tcW w:w="2551" w:type="dxa"/>
          </w:tcPr>
          <w:p w:rsidR="00FA59E9" w:rsidRPr="00635D6A" w:rsidRDefault="00FA59E9"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p>
        </w:tc>
        <w:tc>
          <w:tcPr>
            <w:tcW w:w="1843" w:type="dxa"/>
          </w:tcPr>
          <w:p w:rsidR="00FA59E9" w:rsidRPr="00635D6A" w:rsidRDefault="0013100F" w:rsidP="00FA243D">
            <w:pPr>
              <w:tabs>
                <w:tab w:val="clear" w:pos="-3060"/>
                <w:tab w:val="clear" w:pos="-2340"/>
                <w:tab w:val="clear" w:pos="6300"/>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sz w:val="18"/>
              </w:rPr>
            </w:pPr>
            <w:r>
              <w:rPr>
                <w:sz w:val="18"/>
              </w:rPr>
              <w:t>Existing</w:t>
            </w:r>
          </w:p>
        </w:tc>
      </w:tr>
    </w:tbl>
    <w:p w:rsidR="00214AEB" w:rsidRPr="00131C14" w:rsidRDefault="00214AEB" w:rsidP="00214AEB">
      <w:pPr>
        <w:tabs>
          <w:tab w:val="clear" w:pos="-3060"/>
          <w:tab w:val="clear" w:pos="-2340"/>
          <w:tab w:val="clear" w:pos="6300"/>
        </w:tabs>
        <w:suppressAutoHyphens w:val="0"/>
        <w:spacing w:after="160" w:line="259" w:lineRule="auto"/>
      </w:pPr>
    </w:p>
    <w:sectPr w:rsidR="00214AEB" w:rsidRPr="00131C14" w:rsidSect="008130BE">
      <w:pgSz w:w="16838" w:h="11906" w:orient="landscape"/>
      <w:pgMar w:top="1843"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B46" w:rsidRDefault="00ED1B46" w:rsidP="00257DF2">
      <w:r>
        <w:separator/>
      </w:r>
    </w:p>
  </w:endnote>
  <w:endnote w:type="continuationSeparator" w:id="0">
    <w:p w:rsidR="00ED1B46" w:rsidRDefault="00ED1B46" w:rsidP="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altName w:val="Sitka Small"/>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688514482"/>
      <w:docPartObj>
        <w:docPartGallery w:val="Page Numbers (Bottom of Page)"/>
        <w:docPartUnique/>
      </w:docPartObj>
    </w:sdtPr>
    <w:sdtEndPr>
      <w:rPr>
        <w:noProof/>
        <w:sz w:val="20"/>
        <w:szCs w:val="20"/>
      </w:rPr>
    </w:sdtEndPr>
    <w:sdtContent>
      <w:p w:rsidR="00ED1B46" w:rsidRPr="007000A1" w:rsidRDefault="00ED1B46" w:rsidP="004073B5">
        <w:pPr>
          <w:pStyle w:val="Footer"/>
          <w:rPr>
            <w:sz w:val="20"/>
            <w:szCs w:val="20"/>
          </w:rPr>
        </w:pPr>
        <w:r w:rsidRPr="009E6E91">
          <w:rPr>
            <w:noProof w:val="0"/>
          </w:rPr>
          <w:fldChar w:fldCharType="begin"/>
        </w:r>
        <w:r w:rsidRPr="009E6E91">
          <w:instrText xml:space="preserve"> PAGE   \* MERGEFORMAT </w:instrText>
        </w:r>
        <w:r w:rsidRPr="009E6E91">
          <w:rPr>
            <w:noProof w:val="0"/>
          </w:rPr>
          <w:fldChar w:fldCharType="separate"/>
        </w:r>
        <w:r w:rsidR="009F7068">
          <w:t>20</w:t>
        </w:r>
        <w:r w:rsidRPr="009E6E91">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47860777"/>
      <w:docPartObj>
        <w:docPartGallery w:val="Page Numbers (Bottom of Page)"/>
        <w:docPartUnique/>
      </w:docPartObj>
    </w:sdtPr>
    <w:sdtEndPr>
      <w:rPr>
        <w:noProof/>
      </w:rPr>
    </w:sdtEndPr>
    <w:sdtContent>
      <w:p w:rsidR="00ED1B46" w:rsidRPr="007000A1" w:rsidRDefault="00ED1B46" w:rsidP="007000A1">
        <w:pPr>
          <w:pStyle w:val="Footer"/>
          <w:jc w:val="right"/>
        </w:pPr>
        <w:r>
          <w:rPr>
            <w:noProof w:val="0"/>
          </w:rPr>
          <w:fldChar w:fldCharType="begin"/>
        </w:r>
        <w:r>
          <w:instrText xml:space="preserve"> PAGE   \* MERGEFORMAT </w:instrText>
        </w:r>
        <w:r>
          <w:rPr>
            <w:noProof w:val="0"/>
          </w:rPr>
          <w:fldChar w:fldCharType="separate"/>
        </w:r>
        <w:r w:rsidR="009F7068">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B46" w:rsidRDefault="00ED1B46" w:rsidP="00257DF2">
      <w:r>
        <w:separator/>
      </w:r>
    </w:p>
  </w:footnote>
  <w:footnote w:type="continuationSeparator" w:id="0">
    <w:p w:rsidR="00ED1B46" w:rsidRDefault="00ED1B46" w:rsidP="00257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B46" w:rsidRPr="00E00AEE" w:rsidRDefault="00ED1B46">
    <w:pPr>
      <w:pStyle w:val="Header"/>
      <w:rPr>
        <w:vertAlign w:val="subscript"/>
      </w:rPr>
    </w:pPr>
    <w:r>
      <w:drawing>
        <wp:anchor distT="0" distB="0" distL="114300" distR="114300" simplePos="0" relativeHeight="251658240" behindDoc="1" locked="1" layoutInCell="1" allowOverlap="1" wp14:anchorId="5761F331" wp14:editId="63BB897F">
          <wp:simplePos x="0" y="0"/>
          <wp:positionH relativeFrom="page">
            <wp:align>right</wp:align>
          </wp:positionH>
          <wp:positionV relativeFrom="page">
            <wp:posOffset>7620</wp:posOffset>
          </wp:positionV>
          <wp:extent cx="12261850" cy="675640"/>
          <wp:effectExtent l="0" t="0" r="6350" b="0"/>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stretch>
                    <a:fillRect/>
                  </a:stretch>
                </pic:blipFill>
                <pic:spPr>
                  <a:xfrm>
                    <a:off x="0" y="0"/>
                    <a:ext cx="12261850" cy="675640"/>
                  </a:xfrm>
                  <a:prstGeom prst="rect">
                    <a:avLst/>
                  </a:prstGeom>
                </pic:spPr>
              </pic:pic>
            </a:graphicData>
          </a:graphic>
          <wp14:sizeRelH relativeFrom="page">
            <wp14:pctWidth>0</wp14:pctWidth>
          </wp14:sizeRelH>
          <wp14:sizeRelV relativeFrom="page">
            <wp14:pctHeight>0</wp14:pctHeight>
          </wp14:sizeRelV>
        </wp:anchor>
      </w:drawing>
    </w:r>
    <w:r w:rsidRPr="00257DF2">
      <mc:AlternateContent>
        <mc:Choice Requires="wps">
          <w:drawing>
            <wp:anchor distT="45720" distB="45720" distL="114300" distR="114300" simplePos="0" relativeHeight="251655168" behindDoc="0" locked="1" layoutInCell="1" allowOverlap="1" wp14:anchorId="2C96C027" wp14:editId="2E566B0A">
              <wp:simplePos x="0" y="0"/>
              <wp:positionH relativeFrom="margin">
                <wp:posOffset>0</wp:posOffset>
              </wp:positionH>
              <wp:positionV relativeFrom="page">
                <wp:posOffset>198755</wp:posOffset>
              </wp:positionV>
              <wp:extent cx="4490085" cy="329565"/>
              <wp:effectExtent l="0" t="0" r="571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329565"/>
                      </a:xfrm>
                      <a:prstGeom prst="rect">
                        <a:avLst/>
                      </a:prstGeom>
                      <a:noFill/>
                      <a:ln w="9525">
                        <a:noFill/>
                        <a:miter lim="800000"/>
                        <a:headEnd/>
                        <a:tailEnd/>
                      </a:ln>
                    </wps:spPr>
                    <wps:txbx>
                      <w:txbxContent>
                        <w:p w:rsidR="00ED1B46" w:rsidRPr="0035459C" w:rsidRDefault="00ED1B46" w:rsidP="009C64CB">
                          <w:pPr>
                            <w:pStyle w:val="BasicParagraph"/>
                            <w:suppressAutoHyphens/>
                            <w:rPr>
                              <w:rFonts w:ascii="Arial" w:hAnsi="Arial" w:cs="Arial"/>
                              <w:b/>
                              <w:bCs/>
                              <w:color w:val="FFFFFF" w:themeColor="background1"/>
                              <w:lang w:val="en-AU"/>
                            </w:rPr>
                          </w:pPr>
                          <w:r>
                            <w:rPr>
                              <w:rFonts w:ascii="Arial" w:hAnsi="Arial" w:cs="Arial"/>
                              <w:color w:val="FFFFFF" w:themeColor="background1"/>
                              <w:lang w:val="en-AU"/>
                            </w:rPr>
                            <w:t>Graffiti Management Plan 2019-2024</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C96C027" id="_x0000_t202" coordsize="21600,21600" o:spt="202" path="m,l,21600r21600,l21600,xe">
              <v:stroke joinstyle="miter"/>
              <v:path gradientshapeok="t" o:connecttype="rect"/>
            </v:shapetype>
            <v:shape id="Text Box 2" o:spid="_x0000_s1026" type="#_x0000_t202" style="position:absolute;margin-left:0;margin-top:15.65pt;width:353.55pt;height:25.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" filled="f" stroked="f">
              <v:textbox inset="0,0,0,0">
                <w:txbxContent>
                  <w:p w:rsidR="00ED1B46" w:rsidRPr="0035459C" w:rsidRDefault="00ED1B46" w:rsidP="009C64CB">
                    <w:pPr>
                      <w:pStyle w:val="BasicParagraph"/>
                      <w:suppressAutoHyphens/>
                      <w:rPr>
                        <w:rFonts w:ascii="Arial" w:hAnsi="Arial" w:cs="Arial"/>
                        <w:b/>
                        <w:bCs/>
                        <w:color w:val="FFFFFF" w:themeColor="background1"/>
                        <w:lang w:val="en-AU"/>
                      </w:rPr>
                    </w:pPr>
                    <w:r>
                      <w:rPr>
                        <w:rFonts w:ascii="Arial" w:hAnsi="Arial" w:cs="Arial"/>
                        <w:color w:val="FFFFFF" w:themeColor="background1"/>
                        <w:lang w:val="en-AU"/>
                      </w:rPr>
                      <w:t>Graffiti Management Plan 2019-2024</w:t>
                    </w:r>
                  </w:p>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B46" w:rsidRDefault="00D1388C">
    <w:pPr>
      <w:pStyle w:val="Header"/>
    </w:pPr>
    <w:r>
      <w:drawing>
        <wp:anchor distT="0" distB="0" distL="114300" distR="114300" simplePos="0" relativeHeight="251663360" behindDoc="1" locked="1" layoutInCell="1" allowOverlap="1" wp14:anchorId="7E6F1DBA" wp14:editId="07D45752">
          <wp:simplePos x="0" y="0"/>
          <wp:positionH relativeFrom="page">
            <wp:posOffset>0</wp:posOffset>
          </wp:positionH>
          <wp:positionV relativeFrom="page">
            <wp:posOffset>7815</wp:posOffset>
          </wp:positionV>
          <wp:extent cx="12261850" cy="675640"/>
          <wp:effectExtent l="0" t="0" r="6350" b="0"/>
          <wp:wrapNone/>
          <wp:docPr id="18" name="Picture 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stretch>
                    <a:fillRect/>
                  </a:stretch>
                </pic:blipFill>
                <pic:spPr>
                  <a:xfrm>
                    <a:off x="0" y="0"/>
                    <a:ext cx="12261850" cy="675640"/>
                  </a:xfrm>
                  <a:prstGeom prst="rect">
                    <a:avLst/>
                  </a:prstGeom>
                </pic:spPr>
              </pic:pic>
            </a:graphicData>
          </a:graphic>
          <wp14:sizeRelH relativeFrom="page">
            <wp14:pctWidth>0</wp14:pctWidth>
          </wp14:sizeRelH>
          <wp14:sizeRelV relativeFrom="page">
            <wp14:pctHeight>0</wp14:pctHeight>
          </wp14:sizeRelV>
        </wp:anchor>
      </w:drawing>
    </w:r>
    <w:r w:rsidR="00ED1B46">
      <w:drawing>
        <wp:anchor distT="0" distB="0" distL="114300" distR="114300" simplePos="0" relativeHeight="251659264" behindDoc="1" locked="1" layoutInCell="1" allowOverlap="1" wp14:anchorId="4455346D" wp14:editId="13C9129E">
          <wp:simplePos x="0" y="0"/>
          <wp:positionH relativeFrom="page">
            <wp:posOffset>0</wp:posOffset>
          </wp:positionH>
          <wp:positionV relativeFrom="page">
            <wp:posOffset>7620</wp:posOffset>
          </wp:positionV>
          <wp:extent cx="7559675" cy="625475"/>
          <wp:effectExtent l="0" t="0" r="3175" b="3175"/>
          <wp:wrapNone/>
          <wp:docPr id="15" name="Picture 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_REPORT_0717-2.gif"/>
                  <pic:cNvPicPr/>
                </pic:nvPicPr>
                <pic:blipFill>
                  <a:blip r:embed="rId2"/>
                  <a:stretch>
                    <a:fillRect/>
                  </a:stretch>
                </pic:blipFill>
                <pic:spPr>
                  <a:xfrm>
                    <a:off x="0" y="0"/>
                    <a:ext cx="7559675" cy="625475"/>
                  </a:xfrm>
                  <a:prstGeom prst="rect">
                    <a:avLst/>
                  </a:prstGeom>
                </pic:spPr>
              </pic:pic>
            </a:graphicData>
          </a:graphic>
          <wp14:sizeRelH relativeFrom="page">
            <wp14:pctWidth>0</wp14:pctWidth>
          </wp14:sizeRelH>
          <wp14:sizeRelV relativeFrom="page">
            <wp14:pctHeight>0</wp14:pctHeight>
          </wp14:sizeRelV>
        </wp:anchor>
      </w:drawing>
    </w:r>
    <w:r w:rsidR="00ED1B46" w:rsidRPr="009C64CB">
      <mc:AlternateContent>
        <mc:Choice Requires="wps">
          <w:drawing>
            <wp:anchor distT="45720" distB="45720" distL="114300" distR="114300" simplePos="0" relativeHeight="251656192" behindDoc="0" locked="1" layoutInCell="1" allowOverlap="1" wp14:anchorId="23DBE2C9" wp14:editId="4597F304">
              <wp:simplePos x="0" y="0"/>
              <wp:positionH relativeFrom="margin">
                <wp:posOffset>0</wp:posOffset>
              </wp:positionH>
              <wp:positionV relativeFrom="page">
                <wp:posOffset>201930</wp:posOffset>
              </wp:positionV>
              <wp:extent cx="4585335" cy="329565"/>
              <wp:effectExtent l="0" t="0" r="5715"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329565"/>
                      </a:xfrm>
                      <a:prstGeom prst="rect">
                        <a:avLst/>
                      </a:prstGeom>
                      <a:noFill/>
                      <a:ln w="9525">
                        <a:noFill/>
                        <a:miter lim="800000"/>
                        <a:headEnd/>
                        <a:tailEnd/>
                      </a:ln>
                    </wps:spPr>
                    <wps:txbx>
                      <w:txbxContent>
                        <w:p w:rsidR="00ED1B46" w:rsidRPr="0035459C" w:rsidRDefault="00ED1B46" w:rsidP="009C64CB">
                          <w:pPr>
                            <w:pStyle w:val="BasicParagraph"/>
                            <w:suppressAutoHyphens/>
                            <w:rPr>
                              <w:rFonts w:ascii="Arial" w:hAnsi="Arial" w:cs="Arial"/>
                              <w:b/>
                              <w:bCs/>
                              <w:color w:val="FFFFFF" w:themeColor="background1"/>
                              <w:lang w:val="en-AU"/>
                            </w:rPr>
                          </w:pPr>
                          <w:r>
                            <w:rPr>
                              <w:rFonts w:ascii="Arial" w:hAnsi="Arial" w:cs="Arial"/>
                              <w:color w:val="FFFFFF" w:themeColor="background1"/>
                              <w:lang w:val="en-AU"/>
                            </w:rPr>
                            <w:t>Graffiti Management Plan 2019-2024</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3DBE2C9" id="_x0000_t202" coordsize="21600,21600" o:spt="202" path="m,l,21600r21600,l21600,xe">
              <v:stroke joinstyle="miter"/>
              <v:path gradientshapeok="t" o:connecttype="rect"/>
            </v:shapetype>
            <v:shape id="_x0000_s1027" type="#_x0000_t202" style="position:absolute;margin-left:0;margin-top:15.9pt;width:361.05pt;height:25.9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" filled="f" stroked="f">
              <v:textbox inset="0,0,0,0">
                <w:txbxContent>
                  <w:p w:rsidR="00ED1B46" w:rsidRPr="0035459C" w:rsidRDefault="00ED1B46" w:rsidP="009C64CB">
                    <w:pPr>
                      <w:pStyle w:val="BasicParagraph"/>
                      <w:suppressAutoHyphens/>
                      <w:rPr>
                        <w:rFonts w:ascii="Arial" w:hAnsi="Arial" w:cs="Arial"/>
                        <w:b/>
                        <w:bCs/>
                        <w:color w:val="FFFFFF" w:themeColor="background1"/>
                        <w:lang w:val="en-AU"/>
                      </w:rPr>
                    </w:pPr>
                    <w:r>
                      <w:rPr>
                        <w:rFonts w:ascii="Arial" w:hAnsi="Arial" w:cs="Arial"/>
                        <w:color w:val="FFFFFF" w:themeColor="background1"/>
                        <w:lang w:val="en-AU"/>
                      </w:rPr>
                      <w:t>Graffiti Management Plan 2019-2024</w:t>
                    </w:r>
                  </w:p>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B46" w:rsidRDefault="00ED1B46" w:rsidP="00A15DC8">
    <w:r w:rsidRPr="00F85CEE">
      <w:rPr>
        <w:b/>
      </w:rPr>
      <w:drawing>
        <wp:anchor distT="0" distB="0" distL="114300" distR="114300" simplePos="0" relativeHeight="251654143" behindDoc="0" locked="0" layoutInCell="1" allowOverlap="1" wp14:anchorId="7152AA8E" wp14:editId="0B65FC14">
          <wp:simplePos x="0" y="0"/>
          <wp:positionH relativeFrom="margin">
            <wp:posOffset>-4690414</wp:posOffset>
          </wp:positionH>
          <wp:positionV relativeFrom="paragraph">
            <wp:posOffset>3474085</wp:posOffset>
          </wp:positionV>
          <wp:extent cx="12189854" cy="6858594"/>
          <wp:effectExtent l="0" t="0" r="2540" b="0"/>
          <wp:wrapNone/>
          <wp:docPr id="16" name="Picture 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89854" cy="6858594"/>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1312" behindDoc="0" locked="1" layoutInCell="1" allowOverlap="1" wp14:anchorId="628453B8" wp14:editId="098CAC7D">
          <wp:simplePos x="0" y="0"/>
          <wp:positionH relativeFrom="page">
            <wp:posOffset>0</wp:posOffset>
          </wp:positionH>
          <wp:positionV relativeFrom="page">
            <wp:posOffset>0</wp:posOffset>
          </wp:positionV>
          <wp:extent cx="7560000" cy="5043600"/>
          <wp:effectExtent l="0" t="0" r="3175" b="5080"/>
          <wp:wrapNone/>
          <wp:docPr id="17" name="Pictur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000" cy="504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9507D38"/>
    <w:multiLevelType w:val="hybridMultilevel"/>
    <w:tmpl w:val="51D4B5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F701E0"/>
    <w:multiLevelType w:val="hybridMultilevel"/>
    <w:tmpl w:val="18C82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852E2"/>
    <w:multiLevelType w:val="hybridMultilevel"/>
    <w:tmpl w:val="FFF4D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814185"/>
    <w:multiLevelType w:val="hybridMultilevel"/>
    <w:tmpl w:val="BD223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421A61"/>
    <w:multiLevelType w:val="hybridMultilevel"/>
    <w:tmpl w:val="5E36AC1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CB66A0"/>
    <w:multiLevelType w:val="hybridMultilevel"/>
    <w:tmpl w:val="64E0512A"/>
    <w:lvl w:ilvl="0" w:tplc="1A20A0DE">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8F5872"/>
    <w:multiLevelType w:val="hybridMultilevel"/>
    <w:tmpl w:val="94F61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1B0576"/>
    <w:multiLevelType w:val="hybridMultilevel"/>
    <w:tmpl w:val="4C723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5089D"/>
    <w:multiLevelType w:val="hybridMultilevel"/>
    <w:tmpl w:val="6470A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13B27"/>
    <w:multiLevelType w:val="hybridMultilevel"/>
    <w:tmpl w:val="C504D33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C80A61"/>
    <w:multiLevelType w:val="hybridMultilevel"/>
    <w:tmpl w:val="0490742A"/>
    <w:lvl w:ilvl="0" w:tplc="CA0002F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86D73D6"/>
    <w:multiLevelType w:val="hybridMultilevel"/>
    <w:tmpl w:val="3A623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A601C5"/>
    <w:multiLevelType w:val="hybridMultilevel"/>
    <w:tmpl w:val="038693A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B9F0CF3"/>
    <w:multiLevelType w:val="hybridMultilevel"/>
    <w:tmpl w:val="D892F1AA"/>
    <w:lvl w:ilvl="0" w:tplc="B7E43FD6">
      <w:numFmt w:val="bullet"/>
      <w:pStyle w:val="DASH"/>
      <w:lvlText w:val="-"/>
      <w:lvlJc w:val="left"/>
      <w:pPr>
        <w:ind w:left="1080" w:hanging="360"/>
      </w:pPr>
      <w:rPr>
        <w:rFonts w:ascii="Arial" w:eastAsia="Times New Roman" w:hAnsi="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3500B18"/>
    <w:multiLevelType w:val="hybridMultilevel"/>
    <w:tmpl w:val="87F2C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12026F"/>
    <w:multiLevelType w:val="hybridMultilevel"/>
    <w:tmpl w:val="F8F45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A4716E4"/>
    <w:multiLevelType w:val="hybridMultilevel"/>
    <w:tmpl w:val="95E85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482697"/>
    <w:multiLevelType w:val="hybridMultilevel"/>
    <w:tmpl w:val="61440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4C260C"/>
    <w:multiLevelType w:val="hybridMultilevel"/>
    <w:tmpl w:val="CAE4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694A12"/>
    <w:multiLevelType w:val="hybridMultilevel"/>
    <w:tmpl w:val="C9625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EF07D9"/>
    <w:multiLevelType w:val="hybridMultilevel"/>
    <w:tmpl w:val="8BA25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524658"/>
    <w:multiLevelType w:val="hybridMultilevel"/>
    <w:tmpl w:val="A0D47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6A3B95"/>
    <w:multiLevelType w:val="hybridMultilevel"/>
    <w:tmpl w:val="12744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C9395F"/>
    <w:multiLevelType w:val="hybridMultilevel"/>
    <w:tmpl w:val="4342AE4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13"/>
  </w:num>
  <w:num w:numId="2">
    <w:abstractNumId w:val="0"/>
  </w:num>
  <w:num w:numId="3">
    <w:abstractNumId w:val="19"/>
  </w:num>
  <w:num w:numId="4">
    <w:abstractNumId w:val="2"/>
  </w:num>
  <w:num w:numId="5">
    <w:abstractNumId w:val="7"/>
  </w:num>
  <w:num w:numId="6">
    <w:abstractNumId w:val="16"/>
  </w:num>
  <w:num w:numId="7">
    <w:abstractNumId w:val="15"/>
  </w:num>
  <w:num w:numId="8">
    <w:abstractNumId w:val="9"/>
  </w:num>
  <w:num w:numId="9">
    <w:abstractNumId w:val="1"/>
  </w:num>
  <w:num w:numId="10">
    <w:abstractNumId w:val="14"/>
  </w:num>
  <w:num w:numId="11">
    <w:abstractNumId w:val="8"/>
  </w:num>
  <w:num w:numId="12">
    <w:abstractNumId w:val="17"/>
  </w:num>
  <w:num w:numId="13">
    <w:abstractNumId w:val="3"/>
  </w:num>
  <w:num w:numId="14">
    <w:abstractNumId w:val="10"/>
  </w:num>
  <w:num w:numId="15">
    <w:abstractNumId w:val="27"/>
  </w:num>
  <w:num w:numId="16">
    <w:abstractNumId w:val="22"/>
  </w:num>
  <w:num w:numId="17">
    <w:abstractNumId w:val="21"/>
  </w:num>
  <w:num w:numId="18">
    <w:abstractNumId w:val="23"/>
  </w:num>
  <w:num w:numId="19">
    <w:abstractNumId w:val="25"/>
  </w:num>
  <w:num w:numId="20">
    <w:abstractNumId w:val="5"/>
  </w:num>
  <w:num w:numId="21">
    <w:abstractNumId w:val="26"/>
  </w:num>
  <w:num w:numId="22">
    <w:abstractNumId w:val="18"/>
  </w:num>
  <w:num w:numId="23">
    <w:abstractNumId w:val="24"/>
  </w:num>
  <w:num w:numId="24">
    <w:abstractNumId w:val="4"/>
  </w:num>
  <w:num w:numId="25">
    <w:abstractNumId w:val="12"/>
  </w:num>
  <w:num w:numId="26">
    <w:abstractNumId w:val="11"/>
  </w:num>
  <w:num w:numId="27">
    <w:abstractNumId w:val="6"/>
  </w:num>
  <w:num w:numId="28">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removePersonalInformation/>
  <w:removeDateAndTime/>
  <w:displayBackgroundShape/>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657"/>
    <w:rsid w:val="00005191"/>
    <w:rsid w:val="000065BE"/>
    <w:rsid w:val="0001381D"/>
    <w:rsid w:val="00017436"/>
    <w:rsid w:val="00020619"/>
    <w:rsid w:val="00020E36"/>
    <w:rsid w:val="0002707D"/>
    <w:rsid w:val="00035135"/>
    <w:rsid w:val="000375BC"/>
    <w:rsid w:val="000402F7"/>
    <w:rsid w:val="00041CBA"/>
    <w:rsid w:val="0004417A"/>
    <w:rsid w:val="00046C1C"/>
    <w:rsid w:val="00050FD6"/>
    <w:rsid w:val="00054536"/>
    <w:rsid w:val="00067770"/>
    <w:rsid w:val="0008108D"/>
    <w:rsid w:val="00095316"/>
    <w:rsid w:val="000A43BE"/>
    <w:rsid w:val="000A7991"/>
    <w:rsid w:val="000B3090"/>
    <w:rsid w:val="000C2FF8"/>
    <w:rsid w:val="000C779C"/>
    <w:rsid w:val="000C77F0"/>
    <w:rsid w:val="000E3D3F"/>
    <w:rsid w:val="000E592D"/>
    <w:rsid w:val="000E6C6F"/>
    <w:rsid w:val="000F2FCB"/>
    <w:rsid w:val="000F6DA9"/>
    <w:rsid w:val="00104AEA"/>
    <w:rsid w:val="0011012F"/>
    <w:rsid w:val="00111D07"/>
    <w:rsid w:val="00116322"/>
    <w:rsid w:val="00116566"/>
    <w:rsid w:val="00127C4A"/>
    <w:rsid w:val="0013100F"/>
    <w:rsid w:val="00131C14"/>
    <w:rsid w:val="001459AE"/>
    <w:rsid w:val="00146885"/>
    <w:rsid w:val="001602EF"/>
    <w:rsid w:val="0016603A"/>
    <w:rsid w:val="0017122A"/>
    <w:rsid w:val="00172CF5"/>
    <w:rsid w:val="001750B0"/>
    <w:rsid w:val="00176C24"/>
    <w:rsid w:val="00185568"/>
    <w:rsid w:val="0019509C"/>
    <w:rsid w:val="001954CC"/>
    <w:rsid w:val="00195C2D"/>
    <w:rsid w:val="001A688B"/>
    <w:rsid w:val="001B08AC"/>
    <w:rsid w:val="001B5ABA"/>
    <w:rsid w:val="001C1A51"/>
    <w:rsid w:val="001C2A76"/>
    <w:rsid w:val="001C5443"/>
    <w:rsid w:val="001C6CBA"/>
    <w:rsid w:val="001E0F66"/>
    <w:rsid w:val="001E143B"/>
    <w:rsid w:val="001F41E4"/>
    <w:rsid w:val="0020623E"/>
    <w:rsid w:val="00214AEB"/>
    <w:rsid w:val="00217B11"/>
    <w:rsid w:val="00225B2E"/>
    <w:rsid w:val="0022690D"/>
    <w:rsid w:val="002275D5"/>
    <w:rsid w:val="00236741"/>
    <w:rsid w:val="00243370"/>
    <w:rsid w:val="00243CC8"/>
    <w:rsid w:val="002567F4"/>
    <w:rsid w:val="0025690B"/>
    <w:rsid w:val="0025767D"/>
    <w:rsid w:val="00257DF2"/>
    <w:rsid w:val="00264AC9"/>
    <w:rsid w:val="0026750B"/>
    <w:rsid w:val="00271196"/>
    <w:rsid w:val="00272496"/>
    <w:rsid w:val="00284161"/>
    <w:rsid w:val="00286380"/>
    <w:rsid w:val="0029558D"/>
    <w:rsid w:val="002B0061"/>
    <w:rsid w:val="002C2500"/>
    <w:rsid w:val="002D3697"/>
    <w:rsid w:val="002E50FD"/>
    <w:rsid w:val="002F7498"/>
    <w:rsid w:val="002F7B6F"/>
    <w:rsid w:val="0030163F"/>
    <w:rsid w:val="003038E2"/>
    <w:rsid w:val="00313EE7"/>
    <w:rsid w:val="0031723F"/>
    <w:rsid w:val="00317307"/>
    <w:rsid w:val="00324C94"/>
    <w:rsid w:val="00342209"/>
    <w:rsid w:val="0034336B"/>
    <w:rsid w:val="00344F41"/>
    <w:rsid w:val="003504DD"/>
    <w:rsid w:val="00351F7C"/>
    <w:rsid w:val="0035459C"/>
    <w:rsid w:val="00366337"/>
    <w:rsid w:val="0037257E"/>
    <w:rsid w:val="0038219B"/>
    <w:rsid w:val="0038267D"/>
    <w:rsid w:val="0038366F"/>
    <w:rsid w:val="00392739"/>
    <w:rsid w:val="00397553"/>
    <w:rsid w:val="003A071B"/>
    <w:rsid w:val="003A732D"/>
    <w:rsid w:val="003B0351"/>
    <w:rsid w:val="003D2CEC"/>
    <w:rsid w:val="003D3B15"/>
    <w:rsid w:val="003D78AE"/>
    <w:rsid w:val="003F0259"/>
    <w:rsid w:val="003F0EE4"/>
    <w:rsid w:val="003F0FCA"/>
    <w:rsid w:val="003F4F1E"/>
    <w:rsid w:val="003F742A"/>
    <w:rsid w:val="0040046D"/>
    <w:rsid w:val="004054B9"/>
    <w:rsid w:val="00406CF0"/>
    <w:rsid w:val="004073B5"/>
    <w:rsid w:val="00411FA1"/>
    <w:rsid w:val="00422244"/>
    <w:rsid w:val="0042311E"/>
    <w:rsid w:val="00423B70"/>
    <w:rsid w:val="00425E94"/>
    <w:rsid w:val="00430A6C"/>
    <w:rsid w:val="00433208"/>
    <w:rsid w:val="00433692"/>
    <w:rsid w:val="00435201"/>
    <w:rsid w:val="00443047"/>
    <w:rsid w:val="00444C0E"/>
    <w:rsid w:val="00447B60"/>
    <w:rsid w:val="004501C8"/>
    <w:rsid w:val="00472D78"/>
    <w:rsid w:val="004946D7"/>
    <w:rsid w:val="00495072"/>
    <w:rsid w:val="00495D21"/>
    <w:rsid w:val="004A14F3"/>
    <w:rsid w:val="004A404C"/>
    <w:rsid w:val="004A69A5"/>
    <w:rsid w:val="004B0E26"/>
    <w:rsid w:val="004B72B2"/>
    <w:rsid w:val="004C54F7"/>
    <w:rsid w:val="004C5D4A"/>
    <w:rsid w:val="004C7AB8"/>
    <w:rsid w:val="004D25B3"/>
    <w:rsid w:val="004D5825"/>
    <w:rsid w:val="004D6B67"/>
    <w:rsid w:val="004E0282"/>
    <w:rsid w:val="005036FB"/>
    <w:rsid w:val="00504958"/>
    <w:rsid w:val="00514C13"/>
    <w:rsid w:val="00516686"/>
    <w:rsid w:val="00527288"/>
    <w:rsid w:val="00532BA3"/>
    <w:rsid w:val="00535BC3"/>
    <w:rsid w:val="00544371"/>
    <w:rsid w:val="005445FB"/>
    <w:rsid w:val="00550E66"/>
    <w:rsid w:val="00552825"/>
    <w:rsid w:val="00574752"/>
    <w:rsid w:val="005A3BFE"/>
    <w:rsid w:val="005A6FDD"/>
    <w:rsid w:val="005A7820"/>
    <w:rsid w:val="005B2EBB"/>
    <w:rsid w:val="005B47C3"/>
    <w:rsid w:val="005B5D1C"/>
    <w:rsid w:val="005D59A1"/>
    <w:rsid w:val="005F0882"/>
    <w:rsid w:val="0062624F"/>
    <w:rsid w:val="00635D6A"/>
    <w:rsid w:val="00636814"/>
    <w:rsid w:val="00641646"/>
    <w:rsid w:val="0065061E"/>
    <w:rsid w:val="00662D43"/>
    <w:rsid w:val="00666B36"/>
    <w:rsid w:val="00673C70"/>
    <w:rsid w:val="00681118"/>
    <w:rsid w:val="00691B23"/>
    <w:rsid w:val="006A6D31"/>
    <w:rsid w:val="006B0140"/>
    <w:rsid w:val="006B2821"/>
    <w:rsid w:val="006B36EE"/>
    <w:rsid w:val="006B7D4A"/>
    <w:rsid w:val="006C4AC5"/>
    <w:rsid w:val="006C4CEC"/>
    <w:rsid w:val="006C79F3"/>
    <w:rsid w:val="006D02D1"/>
    <w:rsid w:val="006D1B97"/>
    <w:rsid w:val="006D24E0"/>
    <w:rsid w:val="006D3396"/>
    <w:rsid w:val="006D6905"/>
    <w:rsid w:val="006E2E9B"/>
    <w:rsid w:val="006E6F0E"/>
    <w:rsid w:val="007000A1"/>
    <w:rsid w:val="00704E18"/>
    <w:rsid w:val="0071014D"/>
    <w:rsid w:val="00720A6C"/>
    <w:rsid w:val="00721F0F"/>
    <w:rsid w:val="00727FCC"/>
    <w:rsid w:val="00730D8B"/>
    <w:rsid w:val="007347EA"/>
    <w:rsid w:val="007377C9"/>
    <w:rsid w:val="00741E1F"/>
    <w:rsid w:val="00753A10"/>
    <w:rsid w:val="00753F1A"/>
    <w:rsid w:val="00754231"/>
    <w:rsid w:val="00760975"/>
    <w:rsid w:val="00767051"/>
    <w:rsid w:val="007740EA"/>
    <w:rsid w:val="0078458C"/>
    <w:rsid w:val="00793E81"/>
    <w:rsid w:val="00797723"/>
    <w:rsid w:val="007A72BE"/>
    <w:rsid w:val="007B0A43"/>
    <w:rsid w:val="007B1E4F"/>
    <w:rsid w:val="007B3F03"/>
    <w:rsid w:val="007C440F"/>
    <w:rsid w:val="007C4497"/>
    <w:rsid w:val="007C4C0F"/>
    <w:rsid w:val="007C6D92"/>
    <w:rsid w:val="007C7C18"/>
    <w:rsid w:val="007D0E71"/>
    <w:rsid w:val="007D72D9"/>
    <w:rsid w:val="007E07BB"/>
    <w:rsid w:val="007E5C07"/>
    <w:rsid w:val="007F0854"/>
    <w:rsid w:val="008019B6"/>
    <w:rsid w:val="008130BE"/>
    <w:rsid w:val="0081635D"/>
    <w:rsid w:val="00826B64"/>
    <w:rsid w:val="0082769B"/>
    <w:rsid w:val="00827BA2"/>
    <w:rsid w:val="00846061"/>
    <w:rsid w:val="008462A7"/>
    <w:rsid w:val="00846D12"/>
    <w:rsid w:val="00852C9C"/>
    <w:rsid w:val="008544E6"/>
    <w:rsid w:val="00854858"/>
    <w:rsid w:val="008614F3"/>
    <w:rsid w:val="00865547"/>
    <w:rsid w:val="008701C9"/>
    <w:rsid w:val="00871225"/>
    <w:rsid w:val="00875D15"/>
    <w:rsid w:val="00876298"/>
    <w:rsid w:val="008762CD"/>
    <w:rsid w:val="00886B3B"/>
    <w:rsid w:val="00887688"/>
    <w:rsid w:val="008901EB"/>
    <w:rsid w:val="00892052"/>
    <w:rsid w:val="008966CD"/>
    <w:rsid w:val="00896E06"/>
    <w:rsid w:val="008A10FE"/>
    <w:rsid w:val="008A42DC"/>
    <w:rsid w:val="008A4F04"/>
    <w:rsid w:val="008A6C8A"/>
    <w:rsid w:val="008C7FE2"/>
    <w:rsid w:val="008D15B6"/>
    <w:rsid w:val="008D3195"/>
    <w:rsid w:val="008D3D37"/>
    <w:rsid w:val="008D53AD"/>
    <w:rsid w:val="008E5843"/>
    <w:rsid w:val="008F1E7F"/>
    <w:rsid w:val="008F2BDF"/>
    <w:rsid w:val="008F41F0"/>
    <w:rsid w:val="00903E77"/>
    <w:rsid w:val="0090494F"/>
    <w:rsid w:val="009141FB"/>
    <w:rsid w:val="00915371"/>
    <w:rsid w:val="00921690"/>
    <w:rsid w:val="009240F2"/>
    <w:rsid w:val="00924541"/>
    <w:rsid w:val="00924F3C"/>
    <w:rsid w:val="00932066"/>
    <w:rsid w:val="00932B72"/>
    <w:rsid w:val="00940002"/>
    <w:rsid w:val="0095067A"/>
    <w:rsid w:val="00965F6D"/>
    <w:rsid w:val="00972B8F"/>
    <w:rsid w:val="00975C82"/>
    <w:rsid w:val="0097730F"/>
    <w:rsid w:val="00982528"/>
    <w:rsid w:val="00986A31"/>
    <w:rsid w:val="00990F02"/>
    <w:rsid w:val="00992B34"/>
    <w:rsid w:val="00996386"/>
    <w:rsid w:val="009A0C7B"/>
    <w:rsid w:val="009A1EFE"/>
    <w:rsid w:val="009A61FE"/>
    <w:rsid w:val="009A73F1"/>
    <w:rsid w:val="009B7326"/>
    <w:rsid w:val="009B78D3"/>
    <w:rsid w:val="009C3CA0"/>
    <w:rsid w:val="009C60E0"/>
    <w:rsid w:val="009C64CB"/>
    <w:rsid w:val="009D2283"/>
    <w:rsid w:val="009D4693"/>
    <w:rsid w:val="009E258A"/>
    <w:rsid w:val="009E6E91"/>
    <w:rsid w:val="009F143F"/>
    <w:rsid w:val="009F7068"/>
    <w:rsid w:val="00A11A39"/>
    <w:rsid w:val="00A15DC8"/>
    <w:rsid w:val="00A221D5"/>
    <w:rsid w:val="00A321EA"/>
    <w:rsid w:val="00A33009"/>
    <w:rsid w:val="00A362EB"/>
    <w:rsid w:val="00A36A57"/>
    <w:rsid w:val="00A36DCF"/>
    <w:rsid w:val="00A50E23"/>
    <w:rsid w:val="00A51317"/>
    <w:rsid w:val="00A537DE"/>
    <w:rsid w:val="00A60D51"/>
    <w:rsid w:val="00A61602"/>
    <w:rsid w:val="00A72511"/>
    <w:rsid w:val="00A75267"/>
    <w:rsid w:val="00A80691"/>
    <w:rsid w:val="00A8643E"/>
    <w:rsid w:val="00A92D3B"/>
    <w:rsid w:val="00A93E7B"/>
    <w:rsid w:val="00AA237D"/>
    <w:rsid w:val="00AB2787"/>
    <w:rsid w:val="00AB4632"/>
    <w:rsid w:val="00AB579A"/>
    <w:rsid w:val="00AB67E8"/>
    <w:rsid w:val="00AC1521"/>
    <w:rsid w:val="00AC3F3E"/>
    <w:rsid w:val="00AD102A"/>
    <w:rsid w:val="00AD1EAF"/>
    <w:rsid w:val="00AD4D80"/>
    <w:rsid w:val="00AD569C"/>
    <w:rsid w:val="00B01D0B"/>
    <w:rsid w:val="00B11D2F"/>
    <w:rsid w:val="00B202C4"/>
    <w:rsid w:val="00B226EA"/>
    <w:rsid w:val="00B30D1D"/>
    <w:rsid w:val="00B354A1"/>
    <w:rsid w:val="00B45764"/>
    <w:rsid w:val="00B4648F"/>
    <w:rsid w:val="00B472B7"/>
    <w:rsid w:val="00B54AD5"/>
    <w:rsid w:val="00B5593C"/>
    <w:rsid w:val="00B56C24"/>
    <w:rsid w:val="00B62322"/>
    <w:rsid w:val="00B73DEF"/>
    <w:rsid w:val="00B8010F"/>
    <w:rsid w:val="00B82918"/>
    <w:rsid w:val="00B8641A"/>
    <w:rsid w:val="00B871B5"/>
    <w:rsid w:val="00B8741D"/>
    <w:rsid w:val="00B93FBC"/>
    <w:rsid w:val="00B94BB1"/>
    <w:rsid w:val="00BA0D76"/>
    <w:rsid w:val="00BA3E49"/>
    <w:rsid w:val="00BB0B9B"/>
    <w:rsid w:val="00BC1622"/>
    <w:rsid w:val="00BC3321"/>
    <w:rsid w:val="00BC789D"/>
    <w:rsid w:val="00BD2D44"/>
    <w:rsid w:val="00BD376F"/>
    <w:rsid w:val="00BD74B7"/>
    <w:rsid w:val="00C00997"/>
    <w:rsid w:val="00C1093A"/>
    <w:rsid w:val="00C13165"/>
    <w:rsid w:val="00C22BE0"/>
    <w:rsid w:val="00C2431D"/>
    <w:rsid w:val="00C32473"/>
    <w:rsid w:val="00C413BF"/>
    <w:rsid w:val="00C4208C"/>
    <w:rsid w:val="00C42E6D"/>
    <w:rsid w:val="00C51D9C"/>
    <w:rsid w:val="00C53843"/>
    <w:rsid w:val="00C65715"/>
    <w:rsid w:val="00C65EE8"/>
    <w:rsid w:val="00C6700E"/>
    <w:rsid w:val="00C71746"/>
    <w:rsid w:val="00C71D6E"/>
    <w:rsid w:val="00C7365B"/>
    <w:rsid w:val="00C74C4D"/>
    <w:rsid w:val="00C80EFA"/>
    <w:rsid w:val="00C81588"/>
    <w:rsid w:val="00C8158F"/>
    <w:rsid w:val="00C81B5D"/>
    <w:rsid w:val="00C87881"/>
    <w:rsid w:val="00C94CB3"/>
    <w:rsid w:val="00C9584D"/>
    <w:rsid w:val="00C95AEB"/>
    <w:rsid w:val="00C95F79"/>
    <w:rsid w:val="00CA0EF2"/>
    <w:rsid w:val="00CA32F8"/>
    <w:rsid w:val="00CA3F76"/>
    <w:rsid w:val="00CB2010"/>
    <w:rsid w:val="00CB303C"/>
    <w:rsid w:val="00CB5127"/>
    <w:rsid w:val="00CB66CE"/>
    <w:rsid w:val="00CC1E06"/>
    <w:rsid w:val="00CC528D"/>
    <w:rsid w:val="00CD4953"/>
    <w:rsid w:val="00CE0DFC"/>
    <w:rsid w:val="00CE5D54"/>
    <w:rsid w:val="00CF0BD5"/>
    <w:rsid w:val="00CF2457"/>
    <w:rsid w:val="00CF39A5"/>
    <w:rsid w:val="00D00C68"/>
    <w:rsid w:val="00D12BAC"/>
    <w:rsid w:val="00D134B2"/>
    <w:rsid w:val="00D13737"/>
    <w:rsid w:val="00D1388C"/>
    <w:rsid w:val="00D13EC6"/>
    <w:rsid w:val="00D47ADC"/>
    <w:rsid w:val="00D53BB2"/>
    <w:rsid w:val="00D5421E"/>
    <w:rsid w:val="00D55960"/>
    <w:rsid w:val="00D55AF0"/>
    <w:rsid w:val="00D571B9"/>
    <w:rsid w:val="00D60E63"/>
    <w:rsid w:val="00D674D2"/>
    <w:rsid w:val="00D85890"/>
    <w:rsid w:val="00D879D2"/>
    <w:rsid w:val="00D95FAD"/>
    <w:rsid w:val="00DA065F"/>
    <w:rsid w:val="00DA08B3"/>
    <w:rsid w:val="00DA1E0B"/>
    <w:rsid w:val="00DA6DED"/>
    <w:rsid w:val="00DB07B1"/>
    <w:rsid w:val="00DB0B8D"/>
    <w:rsid w:val="00DC152A"/>
    <w:rsid w:val="00DC3F14"/>
    <w:rsid w:val="00DC6B99"/>
    <w:rsid w:val="00DC75EB"/>
    <w:rsid w:val="00DD1FD7"/>
    <w:rsid w:val="00DD5836"/>
    <w:rsid w:val="00DE01B0"/>
    <w:rsid w:val="00DE743F"/>
    <w:rsid w:val="00DF6E6E"/>
    <w:rsid w:val="00E00AEE"/>
    <w:rsid w:val="00E046EF"/>
    <w:rsid w:val="00E074D3"/>
    <w:rsid w:val="00E227BF"/>
    <w:rsid w:val="00E239B0"/>
    <w:rsid w:val="00E24289"/>
    <w:rsid w:val="00E42C11"/>
    <w:rsid w:val="00E44E5F"/>
    <w:rsid w:val="00E536E1"/>
    <w:rsid w:val="00E541D8"/>
    <w:rsid w:val="00E57134"/>
    <w:rsid w:val="00E6739C"/>
    <w:rsid w:val="00E71FA1"/>
    <w:rsid w:val="00E722AE"/>
    <w:rsid w:val="00E746B2"/>
    <w:rsid w:val="00E75207"/>
    <w:rsid w:val="00E84B24"/>
    <w:rsid w:val="00E9621A"/>
    <w:rsid w:val="00E96712"/>
    <w:rsid w:val="00EA0011"/>
    <w:rsid w:val="00EA341A"/>
    <w:rsid w:val="00EA5AC3"/>
    <w:rsid w:val="00EA64DC"/>
    <w:rsid w:val="00EA6CAC"/>
    <w:rsid w:val="00EB2C2B"/>
    <w:rsid w:val="00EB5841"/>
    <w:rsid w:val="00EC021A"/>
    <w:rsid w:val="00EC6403"/>
    <w:rsid w:val="00ED1B46"/>
    <w:rsid w:val="00ED236F"/>
    <w:rsid w:val="00ED3929"/>
    <w:rsid w:val="00EF31D9"/>
    <w:rsid w:val="00EF5EC6"/>
    <w:rsid w:val="00F009BB"/>
    <w:rsid w:val="00F015D6"/>
    <w:rsid w:val="00F02814"/>
    <w:rsid w:val="00F04D0B"/>
    <w:rsid w:val="00F12FFE"/>
    <w:rsid w:val="00F13657"/>
    <w:rsid w:val="00F13BE2"/>
    <w:rsid w:val="00F1755B"/>
    <w:rsid w:val="00F24AA7"/>
    <w:rsid w:val="00F26866"/>
    <w:rsid w:val="00F3454C"/>
    <w:rsid w:val="00F36A6B"/>
    <w:rsid w:val="00F47657"/>
    <w:rsid w:val="00F645D6"/>
    <w:rsid w:val="00F65372"/>
    <w:rsid w:val="00F755C0"/>
    <w:rsid w:val="00F76E65"/>
    <w:rsid w:val="00F811AA"/>
    <w:rsid w:val="00F857AA"/>
    <w:rsid w:val="00F85CEE"/>
    <w:rsid w:val="00F86943"/>
    <w:rsid w:val="00FA243D"/>
    <w:rsid w:val="00FA59E9"/>
    <w:rsid w:val="00FB10DD"/>
    <w:rsid w:val="00FC5062"/>
    <w:rsid w:val="00FD3545"/>
    <w:rsid w:val="00FD6874"/>
    <w:rsid w:val="00FD794E"/>
    <w:rsid w:val="00FE4FE0"/>
    <w:rsid w:val="00FE5B67"/>
    <w:rsid w:val="00FF7705"/>
    <w:rsid w:val="00FF7A4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5322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0163F"/>
    <w:pPr>
      <w:tabs>
        <w:tab w:val="left" w:pos="-3060"/>
        <w:tab w:val="left" w:pos="-2340"/>
        <w:tab w:val="left" w:pos="6300"/>
      </w:tabs>
      <w:suppressAutoHyphens/>
      <w:spacing w:after="120" w:line="288" w:lineRule="auto"/>
    </w:pPr>
    <w:rPr>
      <w:rFonts w:ascii="Arial" w:eastAsia="Times New Roman" w:hAnsi="Arial" w:cs="Arial"/>
      <w:noProof/>
      <w:color w:val="000000" w:themeColor="text1"/>
      <w:lang w:eastAsia="en-AU"/>
    </w:rPr>
  </w:style>
  <w:style w:type="paragraph" w:styleId="Heading1">
    <w:name w:val="heading 1"/>
    <w:basedOn w:val="Heading11"/>
    <w:next w:val="Normal"/>
    <w:link w:val="Heading1Char"/>
    <w:autoRedefine/>
    <w:qFormat/>
    <w:rsid w:val="00826B64"/>
    <w:pPr>
      <w:spacing w:after="360"/>
      <w:outlineLvl w:val="0"/>
    </w:pPr>
    <w:rPr>
      <w:b/>
      <w:sz w:val="72"/>
      <w:szCs w:val="72"/>
    </w:rPr>
  </w:style>
  <w:style w:type="paragraph" w:styleId="Heading2">
    <w:name w:val="heading 2"/>
    <w:next w:val="Normal"/>
    <w:link w:val="Heading2Char"/>
    <w:autoRedefine/>
    <w:qFormat/>
    <w:rsid w:val="00C80EFA"/>
    <w:pPr>
      <w:spacing w:after="200"/>
      <w:outlineLvl w:val="1"/>
    </w:pPr>
    <w:rPr>
      <w:rFonts w:ascii="Arial" w:eastAsiaTheme="majorEastAsia" w:hAnsi="Arial" w:cs="Arial"/>
      <w:b/>
      <w:noProof/>
      <w:color w:val="0090A3"/>
      <w:sz w:val="72"/>
      <w:szCs w:val="72"/>
      <w:lang w:eastAsia="en-AU"/>
    </w:rPr>
  </w:style>
  <w:style w:type="paragraph" w:styleId="Heading3">
    <w:name w:val="heading 3"/>
    <w:next w:val="Normal"/>
    <w:link w:val="Heading3Char"/>
    <w:qFormat/>
    <w:rsid w:val="000B3090"/>
    <w:pPr>
      <w:spacing w:before="280" w:after="120"/>
      <w:outlineLvl w:val="2"/>
    </w:pPr>
    <w:rPr>
      <w:rFonts w:ascii="Arial" w:eastAsia="Times New Roman" w:hAnsi="Arial" w:cs="Arial"/>
      <w:b/>
      <w:bCs/>
      <w:color w:val="193C68"/>
      <w:kern w:val="32"/>
      <w:sz w:val="44"/>
      <w:szCs w:val="44"/>
      <w:lang w:val="en-US" w:eastAsia="en-AU"/>
    </w:rPr>
  </w:style>
  <w:style w:type="paragraph" w:styleId="Heading4">
    <w:name w:val="heading 4"/>
    <w:next w:val="Normal"/>
    <w:link w:val="Heading4Char"/>
    <w:qFormat/>
    <w:rsid w:val="000B3090"/>
    <w:pPr>
      <w:spacing w:before="200" w:after="120"/>
      <w:outlineLvl w:val="3"/>
    </w:pPr>
    <w:rPr>
      <w:rFonts w:ascii="Arial" w:eastAsia="Times New Roman" w:hAnsi="Arial" w:cs="Arial"/>
      <w:noProof/>
      <w:color w:val="000000" w:themeColor="text1"/>
      <w:sz w:val="44"/>
      <w:szCs w:val="36"/>
      <w:lang w:val="en-US" w:eastAsia="en-AU"/>
    </w:rPr>
  </w:style>
  <w:style w:type="paragraph" w:styleId="Heading5">
    <w:name w:val="heading 5"/>
    <w:next w:val="Normal"/>
    <w:link w:val="Heading5Char"/>
    <w:rsid w:val="00E84B24"/>
    <w:pPr>
      <w:spacing w:before="240" w:after="60"/>
      <w:outlineLvl w:val="4"/>
    </w:pPr>
    <w:rPr>
      <w:rFonts w:ascii="Arial" w:eastAsia="Times New Roman" w:hAnsi="Arial" w:cs="Arial"/>
      <w:b/>
      <w:noProof/>
      <w:color w:val="000000" w:themeColor="text1"/>
      <w:sz w:val="28"/>
      <w:szCs w:val="28"/>
      <w:lang w:eastAsia="en-AU"/>
    </w:rPr>
  </w:style>
  <w:style w:type="paragraph" w:styleId="Heading6">
    <w:name w:val="heading 6"/>
    <w:basedOn w:val="Normal"/>
    <w:next w:val="Normal"/>
    <w:link w:val="Heading6Char"/>
    <w:rsid w:val="009F7068"/>
    <w:pPr>
      <w:outlineLvl w:val="5"/>
    </w:pPr>
    <w:rPr>
      <w:b/>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826B64"/>
    <w:rPr>
      <w:rFonts w:ascii="Arial" w:eastAsia="Times New Roman" w:hAnsi="Arial" w:cs="Arial"/>
      <w:b/>
      <w:noProof/>
      <w:color w:val="0090A3"/>
      <w:sz w:val="72"/>
      <w:szCs w:val="72"/>
      <w:lang w:eastAsia="en-AU"/>
    </w:rPr>
  </w:style>
  <w:style w:type="character" w:customStyle="1" w:styleId="Heading2Char">
    <w:name w:val="Heading 2 Char"/>
    <w:basedOn w:val="DefaultParagraphFont"/>
    <w:link w:val="Heading2"/>
    <w:rsid w:val="00C80EFA"/>
    <w:rPr>
      <w:rFonts w:ascii="Arial" w:eastAsiaTheme="majorEastAsia" w:hAnsi="Arial" w:cs="Arial"/>
      <w:b/>
      <w:noProof/>
      <w:color w:val="0090A3"/>
      <w:sz w:val="72"/>
      <w:szCs w:val="72"/>
      <w:lang w:eastAsia="en-AU"/>
    </w:rPr>
  </w:style>
  <w:style w:type="character" w:customStyle="1" w:styleId="Heading3Char">
    <w:name w:val="Heading 3 Char"/>
    <w:basedOn w:val="DefaultParagraphFont"/>
    <w:link w:val="Heading3"/>
    <w:rsid w:val="000B3090"/>
    <w:rPr>
      <w:rFonts w:ascii="Arial" w:eastAsia="Times New Roman" w:hAnsi="Arial" w:cs="Arial"/>
      <w:b/>
      <w:bCs/>
      <w:color w:val="193C68"/>
      <w:kern w:val="32"/>
      <w:sz w:val="44"/>
      <w:szCs w:val="44"/>
      <w:lang w:val="en-US" w:eastAsia="en-AU"/>
    </w:rPr>
  </w:style>
  <w:style w:type="character" w:customStyle="1" w:styleId="Heading4Char">
    <w:name w:val="Heading 4 Char"/>
    <w:basedOn w:val="DefaultParagraphFont"/>
    <w:link w:val="Heading4"/>
    <w:rsid w:val="000B3090"/>
    <w:rPr>
      <w:rFonts w:ascii="Arial" w:eastAsia="Times New Roman" w:hAnsi="Arial" w:cs="Arial"/>
      <w:noProof/>
      <w:color w:val="000000" w:themeColor="text1"/>
      <w:sz w:val="44"/>
      <w:szCs w:val="36"/>
      <w:lang w:val="en-US" w:eastAsia="en-AU"/>
    </w:rPr>
  </w:style>
  <w:style w:type="character" w:customStyle="1" w:styleId="Heading5Char">
    <w:name w:val="Heading 5 Char"/>
    <w:basedOn w:val="DefaultParagraphFont"/>
    <w:link w:val="Heading5"/>
    <w:rsid w:val="00E84B24"/>
    <w:rPr>
      <w:rFonts w:ascii="Arial" w:eastAsia="Times New Roman" w:hAnsi="Arial" w:cs="Arial"/>
      <w:b/>
      <w:noProof/>
      <w:color w:val="000000" w:themeColor="text1"/>
      <w:sz w:val="28"/>
      <w:szCs w:val="28"/>
      <w:lang w:eastAsia="en-AU"/>
    </w:rPr>
  </w:style>
  <w:style w:type="character" w:customStyle="1" w:styleId="Heading6Char">
    <w:name w:val="Heading 6 Char"/>
    <w:basedOn w:val="DefaultParagraphFont"/>
    <w:link w:val="Heading6"/>
    <w:rsid w:val="009F7068"/>
    <w:rPr>
      <w:rFonts w:ascii="Arial" w:eastAsia="Times New Roman" w:hAnsi="Arial" w:cs="Arial"/>
      <w:b/>
      <w:noProof/>
      <w:color w:val="000000" w:themeColor="text1"/>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noProof/>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000000"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textAlignment w:val="center"/>
    </w:pPr>
    <w:rPr>
      <w:rFonts w:ascii="Minion Pro" w:eastAsiaTheme="minorHAnsi" w:hAnsi="Minion Pro" w:cs="Minion Pro"/>
      <w:noProof w:val="0"/>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noProof w:val="0"/>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noProof w:val="0"/>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qFormat/>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noProof w:val="0"/>
      <w:color w:val="2E74B5" w:themeColor="accent1" w:themeShade="BF"/>
      <w:sz w:val="32"/>
      <w:szCs w:val="32"/>
      <w:lang w:val="en-US" w:eastAsia="en-US"/>
    </w:rPr>
  </w:style>
  <w:style w:type="paragraph" w:styleId="TOC1">
    <w:name w:val="toc 1"/>
    <w:basedOn w:val="Normal"/>
    <w:next w:val="Normal"/>
    <w:autoRedefine/>
    <w:uiPriority w:val="39"/>
    <w:unhideWhenUsed/>
    <w:rsid w:val="00C413BF"/>
    <w:pPr>
      <w:tabs>
        <w:tab w:val="clear" w:pos="-3060"/>
        <w:tab w:val="clear" w:pos="-2340"/>
        <w:tab w:val="clear" w:pos="6300"/>
        <w:tab w:val="right" w:leader="dot" w:pos="9628"/>
      </w:tabs>
      <w:spacing w:before="120"/>
    </w:pPr>
    <w:rPr>
      <w:bCs/>
      <w:caps/>
      <w:sz w:val="20"/>
      <w:szCs w:val="20"/>
    </w:rPr>
  </w:style>
  <w:style w:type="paragraph" w:styleId="TOC3">
    <w:name w:val="toc 3"/>
    <w:basedOn w:val="Normal"/>
    <w:next w:val="Normal"/>
    <w:autoRedefine/>
    <w:uiPriority w:val="39"/>
    <w:unhideWhenUsed/>
    <w:rsid w:val="00C413BF"/>
    <w:pPr>
      <w:tabs>
        <w:tab w:val="clear" w:pos="-3060"/>
        <w:tab w:val="clear" w:pos="-2340"/>
        <w:tab w:val="clear" w:pos="6300"/>
        <w:tab w:val="right" w:leader="dot" w:pos="9628"/>
      </w:tabs>
      <w:spacing w:after="100" w:line="240" w:lineRule="auto"/>
      <w:ind w:left="442"/>
    </w:pPr>
    <w:rPr>
      <w:rFonts w:asciiTheme="minorHAnsi" w:hAnsiTheme="minorHAnsi" w:cstheme="minorHAnsi"/>
      <w:i/>
      <w:iCs/>
      <w:sz w:val="20"/>
      <w:szCs w:val="20"/>
    </w:rPr>
  </w:style>
  <w:style w:type="paragraph" w:styleId="TOC2">
    <w:name w:val="toc 2"/>
    <w:basedOn w:val="Normal"/>
    <w:next w:val="Normal"/>
    <w:autoRedefine/>
    <w:uiPriority w:val="39"/>
    <w:unhideWhenUsed/>
    <w:rsid w:val="005A7820"/>
    <w:pPr>
      <w:tabs>
        <w:tab w:val="clear" w:pos="-3060"/>
        <w:tab w:val="clear" w:pos="-2340"/>
        <w:tab w:val="clear" w:pos="6300"/>
      </w:tabs>
      <w:spacing w:after="0"/>
      <w:ind w:left="220"/>
    </w:pPr>
    <w:rPr>
      <w:rFonts w:asciiTheme="minorHAnsi" w:hAnsiTheme="minorHAnsi" w:cstheme="minorHAnsi"/>
      <w:smallCaps/>
      <w:sz w:val="20"/>
      <w:szCs w:val="20"/>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C13165"/>
    <w:pPr>
      <w:numPr>
        <w:numId w:val="5"/>
      </w:numPr>
      <w:tabs>
        <w:tab w:val="clear" w:pos="-3060"/>
        <w:tab w:val="clear" w:pos="-2340"/>
        <w:tab w:val="clear" w:pos="6300"/>
        <w:tab w:val="right" w:pos="8931"/>
      </w:tabs>
      <w:suppressAutoHyphens w:val="0"/>
    </w:pPr>
    <w:rPr>
      <w:rFonts w:eastAsia="Calibri"/>
      <w:color w:val="auto"/>
      <w:lang w:eastAsia="en-US"/>
    </w:rPr>
  </w:style>
  <w:style w:type="character" w:customStyle="1" w:styleId="NormalBulletsChar">
    <w:name w:val="Normal Bullets Char"/>
    <w:basedOn w:val="DefaultParagraphFont"/>
    <w:link w:val="NormalBullets"/>
    <w:rsid w:val="00C13165"/>
    <w:rPr>
      <w:rFonts w:ascii="Arial" w:eastAsia="Calibri" w:hAnsi="Arial" w:cs="Arial"/>
      <w:noProof/>
    </w:rPr>
  </w:style>
  <w:style w:type="paragraph" w:customStyle="1" w:styleId="Title20">
    <w:name w:val="Title 2"/>
    <w:basedOn w:val="TITLE2"/>
    <w:link w:val="Title2Char0"/>
    <w:qFormat/>
    <w:rsid w:val="0030163F"/>
    <w:pPr>
      <w:outlineLvl w:val="0"/>
    </w:pPr>
  </w:style>
  <w:style w:type="character" w:customStyle="1" w:styleId="Title2Char0">
    <w:name w:val="Title 2 Char"/>
    <w:basedOn w:val="TITLE2Char"/>
    <w:link w:val="Title20"/>
    <w:rsid w:val="0030163F"/>
    <w:rPr>
      <w:rFonts w:ascii="Arial" w:eastAsia="Times New Roman" w:hAnsi="Arial" w:cs="Arial"/>
      <w:noProof/>
      <w:color w:val="000000" w:themeColor="text1"/>
      <w:sz w:val="40"/>
      <w:szCs w:val="40"/>
      <w:lang w:eastAsia="en-AU"/>
    </w:rPr>
  </w:style>
  <w:style w:type="paragraph" w:customStyle="1" w:styleId="DASH">
    <w:name w:val="DASH"/>
    <w:basedOn w:val="Normal"/>
    <w:rsid w:val="00793E81"/>
    <w:pPr>
      <w:numPr>
        <w:numId w:val="6"/>
      </w:numPr>
    </w:pPr>
  </w:style>
  <w:style w:type="table" w:styleId="TableContemporary">
    <w:name w:val="Table Contemporary"/>
    <w:basedOn w:val="TableNormal"/>
    <w:rsid w:val="007C4C0F"/>
    <w:pPr>
      <w:spacing w:after="200" w:line="276" w:lineRule="auto"/>
    </w:pPr>
    <w:rPr>
      <w:rFonts w:eastAsiaTheme="minorEastAsia"/>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GridTable5Dark-Accent1">
    <w:name w:val="Grid Table 5 Dark Accent 1"/>
    <w:basedOn w:val="TableNormal"/>
    <w:uiPriority w:val="50"/>
    <w:rsid w:val="004336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5Dark-Accent5">
    <w:name w:val="List Table 5 Dark Accent 5"/>
    <w:basedOn w:val="TableNormal"/>
    <w:uiPriority w:val="50"/>
    <w:rsid w:val="00433692"/>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433692"/>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4">
    <w:name w:val="List Table 5 Dark Accent 4"/>
    <w:basedOn w:val="TableNormal"/>
    <w:uiPriority w:val="50"/>
    <w:rsid w:val="00433692"/>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4">
    <w:name w:val="List Table 3 Accent 4"/>
    <w:basedOn w:val="TableNormal"/>
    <w:uiPriority w:val="48"/>
    <w:rsid w:val="00433692"/>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GridTable7Colorful-Accent5">
    <w:name w:val="Grid Table 7 Colorful Accent 5"/>
    <w:basedOn w:val="TableNormal"/>
    <w:uiPriority w:val="52"/>
    <w:rsid w:val="0043369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4">
    <w:name w:val="Grid Table 7 Colorful Accent 4"/>
    <w:basedOn w:val="TableNormal"/>
    <w:uiPriority w:val="52"/>
    <w:rsid w:val="0043369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5Dark-Accent4">
    <w:name w:val="Grid Table 5 Dark Accent 4"/>
    <w:basedOn w:val="TableNormal"/>
    <w:uiPriority w:val="50"/>
    <w:rsid w:val="004336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4336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3-Accent6">
    <w:name w:val="Grid Table 3 Accent 6"/>
    <w:basedOn w:val="TableNormal"/>
    <w:uiPriority w:val="48"/>
    <w:rsid w:val="0043369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Accent4">
    <w:name w:val="Grid Table 3 Accent 4"/>
    <w:basedOn w:val="TableNormal"/>
    <w:uiPriority w:val="48"/>
    <w:rsid w:val="0043369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2-Accent4">
    <w:name w:val="Grid Table 2 Accent 4"/>
    <w:basedOn w:val="TableNormal"/>
    <w:uiPriority w:val="47"/>
    <w:rsid w:val="0043369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4">
    <w:name w:val="Grid Table 1 Light Accent 4"/>
    <w:basedOn w:val="TableNormal"/>
    <w:uiPriority w:val="46"/>
    <w:rsid w:val="0043369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433692"/>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1">
    <w:name w:val="Unresolved Mention1"/>
    <w:basedOn w:val="DefaultParagraphFont"/>
    <w:uiPriority w:val="99"/>
    <w:semiHidden/>
    <w:unhideWhenUsed/>
    <w:rsid w:val="00A8643E"/>
    <w:rPr>
      <w:color w:val="605E5C"/>
      <w:shd w:val="clear" w:color="auto" w:fill="E1DFDD"/>
    </w:rPr>
  </w:style>
  <w:style w:type="table" w:styleId="GridTable1Light-Accent2">
    <w:name w:val="Grid Table 1 Light Accent 2"/>
    <w:basedOn w:val="TableNormal"/>
    <w:uiPriority w:val="46"/>
    <w:rsid w:val="00214AE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214AE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4">
    <w:name w:val="List Table 1 Light Accent 4"/>
    <w:basedOn w:val="TableNormal"/>
    <w:uiPriority w:val="46"/>
    <w:rsid w:val="00214AEB"/>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Photocaption">
    <w:name w:val="Photo caption"/>
    <w:basedOn w:val="Normal"/>
    <w:link w:val="PhotocaptionChar"/>
    <w:qFormat/>
    <w:rsid w:val="008D3195"/>
    <w:rPr>
      <w:i/>
      <w:sz w:val="20"/>
      <w:lang w:val="en-US"/>
    </w:rPr>
  </w:style>
  <w:style w:type="character" w:customStyle="1" w:styleId="PhotocaptionChar">
    <w:name w:val="Photo caption Char"/>
    <w:basedOn w:val="DefaultParagraphFont"/>
    <w:link w:val="Photocaption"/>
    <w:rsid w:val="008D3195"/>
    <w:rPr>
      <w:rFonts w:ascii="Arial" w:eastAsia="Times New Roman" w:hAnsi="Arial" w:cs="Arial"/>
      <w:i/>
      <w:noProof/>
      <w:color w:val="000000" w:themeColor="text1"/>
      <w:sz w:val="20"/>
      <w:lang w:val="en-US" w:eastAsia="en-AU"/>
    </w:rPr>
  </w:style>
  <w:style w:type="paragraph" w:styleId="Subtitle">
    <w:name w:val="Subtitle"/>
    <w:basedOn w:val="Title20"/>
    <w:next w:val="Normal"/>
    <w:link w:val="SubtitleChar"/>
    <w:uiPriority w:val="11"/>
    <w:rsid w:val="0030163F"/>
    <w:pPr>
      <w:outlineLvl w:val="9"/>
    </w:pPr>
    <w:rPr>
      <w:color w:val="FFFFFF" w:themeColor="background1"/>
    </w:rPr>
  </w:style>
  <w:style w:type="character" w:customStyle="1" w:styleId="SubtitleChar">
    <w:name w:val="Subtitle Char"/>
    <w:basedOn w:val="DefaultParagraphFont"/>
    <w:link w:val="Subtitle"/>
    <w:uiPriority w:val="11"/>
    <w:rsid w:val="0030163F"/>
    <w:rPr>
      <w:rFonts w:ascii="Arial" w:eastAsia="Times New Roman" w:hAnsi="Arial" w:cs="Arial"/>
      <w:noProof/>
      <w:color w:val="FFFFFF" w:themeColor="background1"/>
      <w:sz w:val="40"/>
      <w:szCs w:val="40"/>
      <w:lang w:eastAsia="en-AU"/>
    </w:rPr>
  </w:style>
  <w:style w:type="character" w:styleId="Emphasis">
    <w:name w:val="Emphasis"/>
    <w:uiPriority w:val="20"/>
    <w:rsid w:val="003A071B"/>
    <w:rPr>
      <w:rFonts w:ascii="Arial" w:hAnsi="Arial"/>
      <w:b/>
      <w:color w:val="000000" w:themeColor="text1"/>
      <w:sz w:val="28"/>
    </w:rPr>
  </w:style>
  <w:style w:type="character" w:styleId="SubtleEmphasis">
    <w:name w:val="Subtle Emphasis"/>
    <w:basedOn w:val="DefaultParagraphFont"/>
    <w:uiPriority w:val="19"/>
    <w:rsid w:val="0030163F"/>
    <w:rPr>
      <w:i/>
      <w:iCs/>
      <w:color w:val="404040" w:themeColor="text1" w:themeTint="BF"/>
    </w:rPr>
  </w:style>
  <w:style w:type="character" w:styleId="Strong">
    <w:name w:val="Strong"/>
    <w:basedOn w:val="DefaultParagraphFont"/>
    <w:uiPriority w:val="22"/>
    <w:rsid w:val="0030163F"/>
    <w:rPr>
      <w:b/>
      <w:bCs/>
    </w:rPr>
  </w:style>
  <w:style w:type="character" w:styleId="IntenseEmphasis">
    <w:name w:val="Intense Emphasis"/>
    <w:basedOn w:val="DefaultParagraphFont"/>
    <w:uiPriority w:val="21"/>
    <w:rsid w:val="0030163F"/>
    <w:rPr>
      <w:i/>
      <w:iCs/>
      <w:color w:val="5B9BD5" w:themeColor="accent1"/>
    </w:rPr>
  </w:style>
  <w:style w:type="paragraph" w:styleId="Caption">
    <w:name w:val="caption"/>
    <w:basedOn w:val="Normal"/>
    <w:next w:val="Normal"/>
    <w:uiPriority w:val="35"/>
    <w:unhideWhenUsed/>
    <w:qFormat/>
    <w:rsid w:val="000B3090"/>
    <w:pPr>
      <w:spacing w:after="200" w:line="240" w:lineRule="auto"/>
    </w:pPr>
    <w:rPr>
      <w:i/>
      <w:iCs/>
      <w:color w:val="44546A" w:themeColor="text2"/>
      <w:sz w:val="18"/>
      <w:szCs w:val="18"/>
    </w:rPr>
  </w:style>
  <w:style w:type="paragraph" w:styleId="TOC4">
    <w:name w:val="toc 4"/>
    <w:basedOn w:val="Normal"/>
    <w:next w:val="Normal"/>
    <w:autoRedefine/>
    <w:uiPriority w:val="39"/>
    <w:unhideWhenUsed/>
    <w:rsid w:val="00C413BF"/>
    <w:pPr>
      <w:tabs>
        <w:tab w:val="clear" w:pos="-3060"/>
        <w:tab w:val="clear" w:pos="-2340"/>
        <w:tab w:val="clear" w:pos="6300"/>
      </w:tabs>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C413BF"/>
    <w:pPr>
      <w:tabs>
        <w:tab w:val="clear" w:pos="-3060"/>
        <w:tab w:val="clear" w:pos="-2340"/>
        <w:tab w:val="clear" w:pos="6300"/>
      </w:tabs>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C413BF"/>
    <w:pPr>
      <w:tabs>
        <w:tab w:val="clear" w:pos="-3060"/>
        <w:tab w:val="clear" w:pos="-2340"/>
        <w:tab w:val="clear" w:pos="6300"/>
      </w:tabs>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C413BF"/>
    <w:pPr>
      <w:tabs>
        <w:tab w:val="clear" w:pos="-3060"/>
        <w:tab w:val="clear" w:pos="-2340"/>
        <w:tab w:val="clear" w:pos="6300"/>
      </w:tabs>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C413BF"/>
    <w:pPr>
      <w:tabs>
        <w:tab w:val="clear" w:pos="-3060"/>
        <w:tab w:val="clear" w:pos="-2340"/>
        <w:tab w:val="clear" w:pos="6300"/>
      </w:tabs>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C413BF"/>
    <w:pPr>
      <w:tabs>
        <w:tab w:val="clear" w:pos="-3060"/>
        <w:tab w:val="clear" w:pos="-2340"/>
        <w:tab w:val="clear" w:pos="6300"/>
      </w:tabs>
      <w:spacing w:after="0"/>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68432936">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24680486">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cid:image006.jpg@01D42345.34C665C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portphillip.vic.gov.au/graffiti_removal.htm"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portphillip.vic.gov.au/street-art"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3165E-8B7C-4E8D-B039-CB7E86E50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7003</Words>
  <Characters>39923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CoPP Graffiti Management Plan 2019-24</vt:lpstr>
    </vt:vector>
  </TitlesOfParts>
  <Company/>
  <LinksUpToDate>false</LinksUpToDate>
  <CharactersWithSpaces>46833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Graffiti Management Plan 2019-24</dc:title>
  <dc:subject/>
  <dc:creator/>
  <cp:keywords/>
  <dc:description/>
  <cp:lastModifiedBy/>
  <cp:revision>1</cp:revision>
  <dcterms:created xsi:type="dcterms:W3CDTF">2019-08-08T00:15:00Z</dcterms:created>
  <dcterms:modified xsi:type="dcterms:W3CDTF">2019-08-08T02:23:00Z</dcterms:modified>
</cp:coreProperties>
</file>