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63" w:rsidRPr="00E27381" w:rsidRDefault="000A716D" w:rsidP="00E27381">
      <w:pPr>
        <w:pStyle w:val="Title"/>
      </w:pPr>
      <w:bookmarkStart w:id="0" w:name="_GoBack"/>
      <w:bookmarkEnd w:id="0"/>
      <w:r>
        <w:t>Gasworks Arts Park CH2M Tennant Fact Sheet soil vapour pin installation</w:t>
      </w:r>
    </w:p>
    <w:p w:rsidR="00E27381" w:rsidRDefault="00E27381">
      <w:pPr>
        <w:tabs>
          <w:tab w:val="clear" w:pos="8931"/>
        </w:tabs>
        <w:spacing w:after="0"/>
      </w:pPr>
      <w:r>
        <w:br w:type="page"/>
      </w:r>
    </w:p>
    <w:p w:rsidR="00E27381" w:rsidRDefault="000A716D" w:rsidP="00BE6E2D">
      <w:pPr>
        <w:pStyle w:val="Heading1"/>
      </w:pPr>
      <w:r>
        <w:lastRenderedPageBreak/>
        <w:t xml:space="preserve">CH2M </w:t>
      </w:r>
      <w:r w:rsidR="003D7780">
        <w:t>Ten</w:t>
      </w:r>
      <w:r w:rsidR="00CB24E1">
        <w:t xml:space="preserve">ant fact sheet </w:t>
      </w:r>
    </w:p>
    <w:p w:rsidR="00E40B97" w:rsidRDefault="00CB24E1" w:rsidP="00E40B97">
      <w:pPr>
        <w:pStyle w:val="Heading2"/>
      </w:pPr>
      <w:r>
        <w:t>Gasworks Arts Park soil vapour pin installation</w:t>
      </w:r>
    </w:p>
    <w:p w:rsidR="00CB24E1" w:rsidRDefault="00CB24E1" w:rsidP="00CB24E1">
      <w:pPr>
        <w:pStyle w:val="Default"/>
      </w:pPr>
    </w:p>
    <w:p w:rsidR="00CB24E1" w:rsidRDefault="00CB24E1" w:rsidP="00CB24E1">
      <w:r w:rsidRPr="00CB24E1">
        <w:t>CH2M will be onsite commencing the week of Monday 11 December to select locations for vapour pins and to undertake further field works, including:</w:t>
      </w:r>
    </w:p>
    <w:p w:rsidR="00CB24E1" w:rsidRPr="00CB24E1" w:rsidRDefault="00CB24E1" w:rsidP="00CB24E1">
      <w:pPr>
        <w:pStyle w:val="NormalBullets"/>
      </w:pPr>
      <w:r w:rsidRPr="00CB24E1">
        <w:t xml:space="preserve">Installing soil vapour pins in the floor of selected buildings at Gasworks Arts Park </w:t>
      </w:r>
    </w:p>
    <w:p w:rsidR="00CB24E1" w:rsidRPr="00CB24E1" w:rsidRDefault="00CB24E1" w:rsidP="00CB24E1">
      <w:pPr>
        <w:pStyle w:val="NormalBullets"/>
      </w:pPr>
      <w:r w:rsidRPr="00CB24E1">
        <w:t xml:space="preserve">Collecting samples from the installed soil vapour pins </w:t>
      </w:r>
    </w:p>
    <w:p w:rsidR="00CB24E1" w:rsidRDefault="00CB24E1" w:rsidP="00CB24E1">
      <w:r>
        <w:t xml:space="preserve"> Minimal disruption is expected for park users and building tenants during this period. Details of the work are below. </w:t>
      </w:r>
    </w:p>
    <w:p w:rsidR="00CB24E1" w:rsidRDefault="00CB24E1" w:rsidP="00CB24E1">
      <w:r>
        <w:t xml:space="preserve">CH2M have identified approximately seven (7) locations within selected buildings at Gasworks Arts Park to install soil vapour pins and caps (image below). This means that selected buildings will only have one to two pins installed. </w:t>
      </w:r>
    </w:p>
    <w:p w:rsidR="00CB24E1" w:rsidRDefault="00CB24E1" w:rsidP="00CB24E1">
      <w:r>
        <w:t xml:space="preserve">After meeting with building tenants, CH2M will use hand tools such as drills to create small holes (16 mm diameter) to install the vapour pins in the floors within the selected buildings. Once installed the pin is unobtrusive and is installed at-grade (level with the nearby floor). A small cap approximately the size of a fifty-cent piece will be used to cover the hole so that the installed pins can be walked on. During sampling, tubing is connected to the pin and a sample is drawn into a 1 litre metal canister. </w:t>
      </w:r>
    </w:p>
    <w:p w:rsidR="00CB24E1" w:rsidRDefault="00CB24E1" w:rsidP="00CB24E1">
      <w:r>
        <w:t xml:space="preserve">We anticipate installation of each vapour pin will take less than one hour in most instances, and the sampling process will also take approximately one hour. </w:t>
      </w:r>
    </w:p>
    <w:p w:rsidR="00CB24E1" w:rsidRDefault="00CB24E1" w:rsidP="00CB24E1">
      <w:r>
        <w:t>CH2M will work with the building tenants to ensure this work is scheduled at times to minimise disruption and keep the community informed as these works progress.</w:t>
      </w:r>
    </w:p>
    <w:p w:rsidR="00CB24E1" w:rsidRDefault="00CB24E1" w:rsidP="00CB24E1">
      <w:pPr>
        <w:keepNext/>
        <w:tabs>
          <w:tab w:val="clear" w:pos="8931"/>
        </w:tabs>
        <w:autoSpaceDE w:val="0"/>
        <w:autoSpaceDN w:val="0"/>
        <w:adjustRightInd w:val="0"/>
        <w:spacing w:after="0"/>
      </w:pPr>
      <w:r w:rsidRPr="00CB24E1">
        <w:rPr>
          <w:rFonts w:ascii="Calibri Light" w:hAnsi="Calibri Light" w:cs="Calibri Light"/>
          <w:color w:val="000000"/>
          <w:lang w:eastAsia="en-AU"/>
        </w:rPr>
        <w:drawing>
          <wp:inline distT="0" distB="0" distL="0" distR="0" wp14:anchorId="70234AAE" wp14:editId="14F4F065">
            <wp:extent cx="1666875" cy="2495550"/>
            <wp:effectExtent l="0" t="0" r="9525" b="0"/>
            <wp:docPr id="1" name="Picture 1" descr="Image showing soil vapour pin, with a silicon sleeve which is used to form a seal between the slab and soil vapour pin.  The cap is shows as larger, fitting on top of the pin, with a flat top, which will cover the small hole the pin fits in. this will ensure people can walk on it." title="Soil vapour pin an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2495550"/>
                    </a:xfrm>
                    <a:prstGeom prst="rect">
                      <a:avLst/>
                    </a:prstGeom>
                    <a:noFill/>
                    <a:ln>
                      <a:noFill/>
                    </a:ln>
                  </pic:spPr>
                </pic:pic>
              </a:graphicData>
            </a:graphic>
          </wp:inline>
        </w:drawing>
      </w:r>
    </w:p>
    <w:p w:rsidR="00CB24E1" w:rsidRPr="00CB24E1" w:rsidRDefault="00CB24E1" w:rsidP="00CB24E1">
      <w:pPr>
        <w:pStyle w:val="Caption"/>
        <w:rPr>
          <w:rFonts w:ascii="Calibri Light" w:hAnsi="Calibri Light" w:cs="Calibri Light"/>
          <w:noProof w:val="0"/>
          <w:color w:val="000000"/>
          <w:lang w:eastAsia="en-AU"/>
        </w:rPr>
      </w:pPr>
      <w:r>
        <w:t xml:space="preserve">Figure </w:t>
      </w:r>
      <w:r>
        <w:fldChar w:fldCharType="begin"/>
      </w:r>
      <w:r>
        <w:instrText xml:space="preserve"> SEQ Figure \* ARABIC </w:instrText>
      </w:r>
      <w:r>
        <w:fldChar w:fldCharType="separate"/>
      </w:r>
      <w:r>
        <w:t>1</w:t>
      </w:r>
      <w:r>
        <w:fldChar w:fldCharType="end"/>
      </w:r>
      <w:r>
        <w:t>Soil vapour pin and cap</w:t>
      </w:r>
    </w:p>
    <w:p w:rsidR="00CB24E1" w:rsidRPr="00CB24E1" w:rsidRDefault="00CB24E1" w:rsidP="00CB24E1">
      <w:pPr>
        <w:pStyle w:val="Heading3"/>
      </w:pPr>
      <w:r w:rsidRPr="00CB24E1">
        <w:lastRenderedPageBreak/>
        <w:t xml:space="preserve">More information </w:t>
      </w:r>
    </w:p>
    <w:p w:rsidR="00CB24E1" w:rsidRPr="00CB24E1" w:rsidRDefault="00CB24E1" w:rsidP="00CB24E1">
      <w:r w:rsidRPr="00CB24E1">
        <w:t xml:space="preserve">If you have any questions or require further information: </w:t>
      </w:r>
    </w:p>
    <w:p w:rsidR="00CB24E1" w:rsidRPr="00CB24E1" w:rsidRDefault="00CB24E1" w:rsidP="00CB24E1">
      <w:pPr>
        <w:pStyle w:val="NormalBullets"/>
      </w:pPr>
      <w:r w:rsidRPr="00CB24E1">
        <w:t xml:space="preserve">Visit the Gasworks Arts Park Soil Remediation </w:t>
      </w:r>
      <w:hyperlink r:id="rId9" w:history="1">
        <w:r w:rsidRPr="00CB24E1">
          <w:rPr>
            <w:rStyle w:val="Hyperlink"/>
          </w:rPr>
          <w:t>web page</w:t>
        </w:r>
      </w:hyperlink>
      <w:r w:rsidRPr="00CB24E1">
        <w:t xml:space="preserve"> </w:t>
      </w:r>
    </w:p>
    <w:p w:rsidR="00CB24E1" w:rsidRPr="00CB24E1" w:rsidRDefault="00CB24E1" w:rsidP="00CB24E1">
      <w:pPr>
        <w:pStyle w:val="NormalBullets"/>
      </w:pPr>
      <w:r w:rsidRPr="00CB24E1">
        <w:t xml:space="preserve">Contact ASSIST on (03) 9209 6777 </w:t>
      </w:r>
    </w:p>
    <w:p w:rsidR="00CB24E1" w:rsidRPr="00CB24E1" w:rsidRDefault="00CB24E1" w:rsidP="00CB24E1">
      <w:pPr>
        <w:pStyle w:val="NormalBullets"/>
      </w:pPr>
      <w:r w:rsidRPr="00CB24E1">
        <w:t xml:space="preserve">Email the City of Port Phillip </w:t>
      </w:r>
      <w:hyperlink r:id="rId10" w:history="1">
        <w:r w:rsidRPr="00CB24E1">
          <w:rPr>
            <w:rStyle w:val="Hyperlink"/>
          </w:rPr>
          <w:t>Project Manager</w:t>
        </w:r>
      </w:hyperlink>
      <w:r w:rsidRPr="00CB24E1">
        <w:t xml:space="preserve"> </w:t>
      </w:r>
    </w:p>
    <w:p w:rsidR="00CB24E1" w:rsidRPr="00CB24E1" w:rsidRDefault="00CB24E1" w:rsidP="00CB24E1">
      <w:pPr>
        <w:pStyle w:val="NormalBullets"/>
      </w:pPr>
      <w:r w:rsidRPr="00CB24E1">
        <w:t xml:space="preserve">Contact the CH2M Project Manager (03) 8682 3900 </w:t>
      </w:r>
    </w:p>
    <w:p w:rsidR="00CB24E1" w:rsidRPr="00F65C41" w:rsidRDefault="00CB24E1" w:rsidP="00CB24E1"/>
    <w:sectPr w:rsidR="00CB24E1" w:rsidRPr="00F65C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DB" w:rsidRDefault="00EA57DB" w:rsidP="00F7620F">
      <w:pPr>
        <w:spacing w:after="0"/>
      </w:pPr>
      <w:r>
        <w:separator/>
      </w:r>
    </w:p>
  </w:endnote>
  <w:endnote w:type="continuationSeparator" w:id="0">
    <w:p w:rsidR="00EA57DB" w:rsidRDefault="00EA57DB"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9B" w:rsidRPr="00F7620F" w:rsidRDefault="00CB24E1" w:rsidP="007965FA">
    <w:pPr>
      <w:pStyle w:val="Documentname"/>
    </w:pPr>
    <w:r>
      <w:rPr>
        <w:rStyle w:val="DocumentnameChar"/>
      </w:rPr>
      <w:t>CH2M Factsheet – soil vapour pin installation</w:t>
    </w:r>
    <w:r w:rsidR="00CE169B">
      <w:tab/>
    </w:r>
    <w:r w:rsidR="00CE169B" w:rsidRPr="00F7620F">
      <w:rPr>
        <w:noProof w:val="0"/>
      </w:rPr>
      <w:fldChar w:fldCharType="begin"/>
    </w:r>
    <w:r w:rsidR="00CE169B" w:rsidRPr="00F7620F">
      <w:instrText xml:space="preserve"> PAGE   \* MERGEFORMAT </w:instrText>
    </w:r>
    <w:r w:rsidR="00CE169B" w:rsidRPr="00F7620F">
      <w:rPr>
        <w:noProof w:val="0"/>
      </w:rPr>
      <w:fldChar w:fldCharType="separate"/>
    </w:r>
    <w:r w:rsidR="006E636E">
      <w:t>1</w:t>
    </w:r>
    <w:r w:rsidR="00CE169B" w:rsidRPr="00F762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DB" w:rsidRDefault="00EA57DB" w:rsidP="00F7620F">
      <w:pPr>
        <w:spacing w:after="0"/>
      </w:pPr>
      <w:r>
        <w:separator/>
      </w:r>
    </w:p>
  </w:footnote>
  <w:footnote w:type="continuationSeparator" w:id="0">
    <w:p w:rsidR="00EA57DB" w:rsidRDefault="00EA57DB" w:rsidP="00F762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07F66"/>
    <w:rsid w:val="00055B33"/>
    <w:rsid w:val="000A716D"/>
    <w:rsid w:val="00107A6B"/>
    <w:rsid w:val="001A6DA4"/>
    <w:rsid w:val="001F0C35"/>
    <w:rsid w:val="001F5BAB"/>
    <w:rsid w:val="002D002C"/>
    <w:rsid w:val="00303788"/>
    <w:rsid w:val="003254BE"/>
    <w:rsid w:val="003D64EB"/>
    <w:rsid w:val="003D7780"/>
    <w:rsid w:val="003E5F63"/>
    <w:rsid w:val="004145F5"/>
    <w:rsid w:val="004175E5"/>
    <w:rsid w:val="00431E4B"/>
    <w:rsid w:val="0044280F"/>
    <w:rsid w:val="00445DBF"/>
    <w:rsid w:val="004A021D"/>
    <w:rsid w:val="004B5EEB"/>
    <w:rsid w:val="004C2A68"/>
    <w:rsid w:val="0058559C"/>
    <w:rsid w:val="005A78C7"/>
    <w:rsid w:val="005B29AD"/>
    <w:rsid w:val="005F52DE"/>
    <w:rsid w:val="0060521E"/>
    <w:rsid w:val="006B02CC"/>
    <w:rsid w:val="006B69C0"/>
    <w:rsid w:val="006E636E"/>
    <w:rsid w:val="00716D40"/>
    <w:rsid w:val="007965FA"/>
    <w:rsid w:val="007E39A4"/>
    <w:rsid w:val="008257E1"/>
    <w:rsid w:val="008C782F"/>
    <w:rsid w:val="0098296D"/>
    <w:rsid w:val="009D005D"/>
    <w:rsid w:val="00A22500"/>
    <w:rsid w:val="00B023F1"/>
    <w:rsid w:val="00BA0733"/>
    <w:rsid w:val="00BC1F24"/>
    <w:rsid w:val="00BE6E2D"/>
    <w:rsid w:val="00BF6900"/>
    <w:rsid w:val="00C54551"/>
    <w:rsid w:val="00C5671A"/>
    <w:rsid w:val="00CB24E1"/>
    <w:rsid w:val="00CC6EC0"/>
    <w:rsid w:val="00CE169B"/>
    <w:rsid w:val="00D80D64"/>
    <w:rsid w:val="00E02997"/>
    <w:rsid w:val="00E06382"/>
    <w:rsid w:val="00E27381"/>
    <w:rsid w:val="00E40B97"/>
    <w:rsid w:val="00E76EE9"/>
    <w:rsid w:val="00EA57DB"/>
    <w:rsid w:val="00EC5110"/>
    <w:rsid w:val="00F12577"/>
    <w:rsid w:val="00F4193F"/>
    <w:rsid w:val="00F65C41"/>
    <w:rsid w:val="00F7620F"/>
    <w:rsid w:val="00F7638D"/>
    <w:rsid w:val="00F83C60"/>
    <w:rsid w:val="00F92941"/>
    <w:rsid w:val="00FD09C5"/>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2AD30-3513-43FF-AF3D-8C21BE9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customStyle="1" w:styleId="Default">
    <w:name w:val="Default"/>
    <w:rsid w:val="00CB24E1"/>
    <w:pPr>
      <w:autoSpaceDE w:val="0"/>
      <w:autoSpaceDN w:val="0"/>
      <w:adjustRightInd w:val="0"/>
    </w:pPr>
    <w:rPr>
      <w:rFonts w:cs="Calibri"/>
      <w:color w:val="000000"/>
      <w:sz w:val="24"/>
      <w:szCs w:val="24"/>
    </w:rPr>
  </w:style>
  <w:style w:type="paragraph" w:styleId="Caption">
    <w:name w:val="caption"/>
    <w:basedOn w:val="Normal"/>
    <w:next w:val="Normal"/>
    <w:uiPriority w:val="35"/>
    <w:unhideWhenUsed/>
    <w:qFormat/>
    <w:rsid w:val="00CB24E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worksCMAP@portphillip.vic.gov.au" TargetMode="External"/><Relationship Id="rId4" Type="http://schemas.openxmlformats.org/officeDocument/2006/relationships/settings" Target="settings.xml"/><Relationship Id="rId9" Type="http://schemas.openxmlformats.org/officeDocument/2006/relationships/hyperlink" Target="http://www.portphillip.vic.gov.au/gasworks-soil-remed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FD8E-ACDC-42CA-9E10-97F9A727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mrosser</dc:creator>
  <cp:lastModifiedBy>Catherine Mansfield</cp:lastModifiedBy>
  <cp:revision>2</cp:revision>
  <dcterms:created xsi:type="dcterms:W3CDTF">2017-12-12T06:29:00Z</dcterms:created>
  <dcterms:modified xsi:type="dcterms:W3CDTF">2017-12-12T06:29:00Z</dcterms:modified>
</cp:coreProperties>
</file>